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1F7" w:rsidRDefault="00D211F7" w:rsidP="000426F2">
      <w:pPr>
        <w:jc w:val="right"/>
        <w:rPr>
          <w:rFonts w:ascii="Times New Roman" w:eastAsia="Times New Roman" w:hAnsi="Times New Roman" w:cs="Times New Roman"/>
          <w:b/>
          <w:color w:val="000000"/>
          <w:lang w:eastAsia="it-IT"/>
        </w:rPr>
      </w:pPr>
      <w:r w:rsidRPr="00880218">
        <w:rPr>
          <w:rFonts w:ascii="Times New Roman" w:eastAsia="Times New Roman" w:hAnsi="Times New Roman" w:cs="Times New Roman"/>
          <w:b/>
          <w:color w:val="000000"/>
          <w:lang w:eastAsia="it-IT"/>
        </w:rPr>
        <w:t>CONDIZIONI D’ISCRIZION</w:t>
      </w:r>
      <w:r w:rsidR="00FD4484">
        <w:rPr>
          <w:rFonts w:ascii="Times New Roman" w:eastAsia="Times New Roman" w:hAnsi="Times New Roman" w:cs="Times New Roman"/>
          <w:b/>
          <w:color w:val="000000"/>
          <w:lang w:eastAsia="it-IT"/>
        </w:rPr>
        <w:t>E</w:t>
      </w:r>
      <w:r w:rsidRPr="00880218">
        <w:rPr>
          <w:rFonts w:ascii="Times New Roman" w:eastAsia="Times New Roman" w:hAnsi="Times New Roman" w:cs="Times New Roman"/>
          <w:b/>
          <w:color w:val="000000"/>
          <w:lang w:eastAsia="it-IT"/>
        </w:rPr>
        <w:t xml:space="preserve"> DI GRUPP</w:t>
      </w:r>
      <w:r w:rsidR="00FD4484">
        <w:rPr>
          <w:rFonts w:ascii="Times New Roman" w:eastAsia="Times New Roman" w:hAnsi="Times New Roman" w:cs="Times New Roman"/>
          <w:b/>
          <w:color w:val="000000"/>
          <w:lang w:eastAsia="it-IT"/>
        </w:rPr>
        <w:t>O</w:t>
      </w:r>
      <w:r w:rsidR="000426F2">
        <w:rPr>
          <w:rFonts w:ascii="Times New Roman" w:eastAsia="Times New Roman" w:hAnsi="Times New Roman" w:cs="Times New Roman"/>
          <w:b/>
          <w:color w:val="000000"/>
          <w:lang w:eastAsia="it-IT"/>
        </w:rPr>
        <w:t xml:space="preserve">   </w:t>
      </w:r>
      <w:r w:rsidR="008D21B6">
        <w:rPr>
          <w:rFonts w:ascii="Times New Roman" w:eastAsia="Times New Roman" w:hAnsi="Times New Roman" w:cs="Times New Roman"/>
          <w:b/>
          <w:color w:val="000000"/>
          <w:lang w:eastAsia="it-IT"/>
        </w:rPr>
        <w:t>2023</w:t>
      </w:r>
      <w:r w:rsidR="000426F2">
        <w:rPr>
          <w:rFonts w:ascii="Times New Roman" w:eastAsia="Times New Roman" w:hAnsi="Times New Roman" w:cs="Times New Roman"/>
          <w:b/>
          <w:color w:val="000000"/>
          <w:lang w:eastAsia="it-IT"/>
        </w:rPr>
        <w:t xml:space="preserve">        </w:t>
      </w:r>
      <w:r w:rsidR="000426F2">
        <w:rPr>
          <w:noProof/>
        </w:rPr>
        <w:drawing>
          <wp:inline distT="0" distB="0" distL="0" distR="0" wp14:anchorId="77790D8D" wp14:editId="67975322">
            <wp:extent cx="684055" cy="516299"/>
            <wp:effectExtent l="0" t="0" r="1905" b="4445"/>
            <wp:docPr id="2" name="Immagine 1" descr="/Users/ilonacieniuch/Desktop/DELE/logo-dele copia.jpg">
              <a:extLst xmlns:a="http://schemas.openxmlformats.org/drawingml/2006/main">
                <a:ext uri="{FF2B5EF4-FFF2-40B4-BE49-F238E27FC236}">
                  <a16:creationId xmlns:a16="http://schemas.microsoft.com/office/drawing/2014/main" id="{6C9D5B52-2E22-B84A-861B-77DF2FFB36C7}"/>
                </a:ext>
              </a:extLst>
            </wp:docPr>
            <wp:cNvGraphicFramePr/>
            <a:graphic xmlns:a="http://schemas.openxmlformats.org/drawingml/2006/main">
              <a:graphicData uri="http://schemas.openxmlformats.org/drawingml/2006/picture">
                <pic:pic xmlns:pic="http://schemas.openxmlformats.org/drawingml/2006/picture">
                  <pic:nvPicPr>
                    <pic:cNvPr id="2" name="Immagine 1" descr="/Users/ilonacieniuch/Desktop/DELE/logo-dele copia.jpg">
                      <a:extLst>
                        <a:ext uri="{FF2B5EF4-FFF2-40B4-BE49-F238E27FC236}">
                          <a16:creationId xmlns:a16="http://schemas.microsoft.com/office/drawing/2014/main" id="{6C9D5B52-2E22-B84A-861B-77DF2FFB36C7}"/>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7350" cy="533882"/>
                    </a:xfrm>
                    <a:prstGeom prst="rect">
                      <a:avLst/>
                    </a:prstGeom>
                    <a:noFill/>
                    <a:ln>
                      <a:noFill/>
                    </a:ln>
                  </pic:spPr>
                </pic:pic>
              </a:graphicData>
            </a:graphic>
          </wp:inline>
        </w:drawing>
      </w:r>
      <w:r w:rsidR="000426F2">
        <w:rPr>
          <w:noProof/>
        </w:rPr>
        <w:drawing>
          <wp:inline distT="0" distB="0" distL="0" distR="0" wp14:anchorId="7694BB1C" wp14:editId="42DB10D1">
            <wp:extent cx="663115" cy="630878"/>
            <wp:effectExtent l="0" t="0" r="0" b="0"/>
            <wp:docPr id="3" name="Immagine 2" descr="page1image400">
              <a:extLst xmlns:a="http://schemas.openxmlformats.org/drawingml/2006/main">
                <a:ext uri="{FF2B5EF4-FFF2-40B4-BE49-F238E27FC236}">
                  <a16:creationId xmlns:a16="http://schemas.microsoft.com/office/drawing/2014/main" id="{10D95669-EE08-0F46-9A81-52540D0B4AE0}"/>
                </a:ext>
              </a:extLst>
            </wp:docPr>
            <wp:cNvGraphicFramePr/>
            <a:graphic xmlns:a="http://schemas.openxmlformats.org/drawingml/2006/main">
              <a:graphicData uri="http://schemas.openxmlformats.org/drawingml/2006/picture">
                <pic:pic xmlns:pic="http://schemas.openxmlformats.org/drawingml/2006/picture">
                  <pic:nvPicPr>
                    <pic:cNvPr id="3" name="Immagine 2" descr="page1image400">
                      <a:extLst>
                        <a:ext uri="{FF2B5EF4-FFF2-40B4-BE49-F238E27FC236}">
                          <a16:creationId xmlns:a16="http://schemas.microsoft.com/office/drawing/2014/main" id="{10D95669-EE08-0F46-9A81-52540D0B4AE0}"/>
                        </a:ext>
                      </a:extLst>
                    </pic:cNvPr>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8849" cy="645847"/>
                    </a:xfrm>
                    <a:prstGeom prst="rect">
                      <a:avLst/>
                    </a:prstGeom>
                    <a:noFill/>
                    <a:ln>
                      <a:noFill/>
                    </a:ln>
                  </pic:spPr>
                </pic:pic>
              </a:graphicData>
            </a:graphic>
          </wp:inline>
        </w:drawing>
      </w:r>
    </w:p>
    <w:p w:rsidR="00880218" w:rsidRPr="00880218" w:rsidRDefault="00880218" w:rsidP="00D211F7">
      <w:pPr>
        <w:jc w:val="both"/>
        <w:rPr>
          <w:rFonts w:ascii="Times New Roman" w:eastAsia="Times New Roman" w:hAnsi="Times New Roman" w:cs="Times New Roman"/>
          <w:b/>
          <w:color w:val="000000"/>
          <w:lang w:eastAsia="it-IT"/>
        </w:rPr>
      </w:pPr>
    </w:p>
    <w:p w:rsidR="00D211F7" w:rsidRPr="00D211F7" w:rsidRDefault="00D211F7" w:rsidP="00D211F7">
      <w:pPr>
        <w:jc w:val="both"/>
        <w:rPr>
          <w:rFonts w:ascii="Times New Roman" w:eastAsia="Times New Roman" w:hAnsi="Times New Roman" w:cs="Times New Roman"/>
          <w:color w:val="000000"/>
          <w:lang w:eastAsia="it-IT"/>
        </w:rPr>
      </w:pPr>
    </w:p>
    <w:p w:rsidR="001769BD" w:rsidRPr="00D211F7" w:rsidRDefault="001769BD" w:rsidP="00D211F7">
      <w:pPr>
        <w:jc w:val="both"/>
        <w:rPr>
          <w:rFonts w:ascii="Times New Roman" w:eastAsia="Times New Roman" w:hAnsi="Times New Roman" w:cs="Times New Roman"/>
          <w:color w:val="000000"/>
          <w:lang w:eastAsia="it-IT"/>
        </w:rPr>
      </w:pPr>
      <w:r w:rsidRPr="00D211F7">
        <w:rPr>
          <w:rFonts w:ascii="Times New Roman" w:eastAsia="Times New Roman" w:hAnsi="Times New Roman" w:cs="Times New Roman"/>
          <w:color w:val="000000"/>
          <w:lang w:eastAsia="it-IT"/>
        </w:rPr>
        <w:t>Richiedendo l’iscrizione di gruppo, il centro educativo si impegna a rispettare le condizioni qui di seguito precisate. Queste condizioni riguardano solo ed esclusivamente le prove d’esame DELE ed i relativi servizi e non costituiscono rapporto di collaborazione continuativo. Ogni responsabile del centro educativo e referente del gruppo è tenuto a leggere accuratamente le seguenti condizioni:</w:t>
      </w:r>
    </w:p>
    <w:p w:rsidR="00880218" w:rsidRDefault="00880218" w:rsidP="00880218">
      <w:pPr>
        <w:jc w:val="both"/>
        <w:rPr>
          <w:rFonts w:ascii="Times New Roman" w:hAnsi="Times New Roman" w:cs="Times New Roman"/>
        </w:rPr>
      </w:pPr>
    </w:p>
    <w:p w:rsidR="00880218" w:rsidRDefault="00880218" w:rsidP="00880218">
      <w:pPr>
        <w:jc w:val="both"/>
        <w:rPr>
          <w:rFonts w:ascii="Times New Roman" w:eastAsia="Times New Roman" w:hAnsi="Times New Roman" w:cs="Times New Roman"/>
          <w:b/>
          <w:bCs/>
          <w:color w:val="000000"/>
          <w:lang w:eastAsia="it-IT"/>
        </w:rPr>
      </w:pPr>
    </w:p>
    <w:p w:rsidR="00D211F7" w:rsidRPr="00880218" w:rsidRDefault="00880218" w:rsidP="00880218">
      <w:pPr>
        <w:jc w:val="both"/>
        <w:rPr>
          <w:rFonts w:ascii="Times New Roman" w:eastAsia="Times New Roman" w:hAnsi="Times New Roman" w:cs="Times New Roman"/>
          <w:b/>
          <w:bCs/>
          <w:color w:val="000000"/>
          <w:lang w:eastAsia="it-IT"/>
        </w:rPr>
      </w:pPr>
      <w:r>
        <w:rPr>
          <w:rFonts w:ascii="Times New Roman" w:eastAsia="Times New Roman" w:hAnsi="Times New Roman" w:cs="Times New Roman"/>
          <w:b/>
          <w:bCs/>
          <w:color w:val="000000"/>
          <w:lang w:eastAsia="it-IT"/>
        </w:rPr>
        <w:t>1)</w:t>
      </w:r>
      <w:r w:rsidR="00E42D92">
        <w:rPr>
          <w:rFonts w:ascii="Times New Roman" w:eastAsia="Times New Roman" w:hAnsi="Times New Roman" w:cs="Times New Roman"/>
          <w:b/>
          <w:bCs/>
          <w:color w:val="000000"/>
          <w:lang w:eastAsia="it-IT"/>
        </w:rPr>
        <w:t xml:space="preserve"> </w:t>
      </w:r>
      <w:r w:rsidR="001769BD" w:rsidRPr="00880218">
        <w:rPr>
          <w:rFonts w:ascii="Times New Roman" w:eastAsia="Times New Roman" w:hAnsi="Times New Roman" w:cs="Times New Roman"/>
          <w:b/>
          <w:bCs/>
          <w:color w:val="000000"/>
          <w:lang w:eastAsia="it-IT"/>
        </w:rPr>
        <w:t>Compilazione e invio de</w:t>
      </w:r>
      <w:r w:rsidR="009A3040">
        <w:rPr>
          <w:rFonts w:ascii="Times New Roman" w:eastAsia="Times New Roman" w:hAnsi="Times New Roman" w:cs="Times New Roman"/>
          <w:b/>
          <w:bCs/>
          <w:color w:val="000000"/>
          <w:lang w:eastAsia="it-IT"/>
        </w:rPr>
        <w:t>i</w:t>
      </w:r>
      <w:r w:rsidR="001769BD" w:rsidRPr="00880218">
        <w:rPr>
          <w:rFonts w:ascii="Times New Roman" w:eastAsia="Times New Roman" w:hAnsi="Times New Roman" w:cs="Times New Roman"/>
          <w:b/>
          <w:bCs/>
          <w:color w:val="000000"/>
          <w:lang w:eastAsia="it-IT"/>
        </w:rPr>
        <w:t xml:space="preserve"> modul</w:t>
      </w:r>
      <w:r w:rsidR="009A3040">
        <w:rPr>
          <w:rFonts w:ascii="Times New Roman" w:eastAsia="Times New Roman" w:hAnsi="Times New Roman" w:cs="Times New Roman"/>
          <w:b/>
          <w:bCs/>
          <w:color w:val="000000"/>
          <w:lang w:eastAsia="it-IT"/>
        </w:rPr>
        <w:t>i</w:t>
      </w:r>
      <w:r w:rsidR="001769BD" w:rsidRPr="00880218">
        <w:rPr>
          <w:rFonts w:ascii="Times New Roman" w:eastAsia="Times New Roman" w:hAnsi="Times New Roman" w:cs="Times New Roman"/>
          <w:b/>
          <w:bCs/>
          <w:color w:val="000000"/>
          <w:lang w:eastAsia="it-IT"/>
        </w:rPr>
        <w:t xml:space="preserve"> di iscrizione di gruppo. </w:t>
      </w:r>
    </w:p>
    <w:p w:rsidR="001769BD" w:rsidRDefault="001769BD" w:rsidP="00D211F7">
      <w:pPr>
        <w:jc w:val="both"/>
        <w:rPr>
          <w:rFonts w:ascii="Times New Roman" w:eastAsia="Times New Roman" w:hAnsi="Times New Roman" w:cs="Times New Roman"/>
          <w:color w:val="000000"/>
          <w:lang w:eastAsia="it-IT"/>
        </w:rPr>
      </w:pPr>
      <w:r w:rsidRPr="00D211F7">
        <w:rPr>
          <w:rFonts w:ascii="Times New Roman" w:eastAsia="Times New Roman" w:hAnsi="Times New Roman" w:cs="Times New Roman"/>
          <w:color w:val="000000"/>
          <w:lang w:eastAsia="it-IT"/>
        </w:rPr>
        <w:t xml:space="preserve">Per poter iscrivere un gruppo, il centro educativo è tenuto a compilare il </w:t>
      </w:r>
      <w:r w:rsidRPr="00D211F7">
        <w:rPr>
          <w:rFonts w:ascii="Times New Roman" w:eastAsia="Times New Roman" w:hAnsi="Times New Roman" w:cs="Times New Roman"/>
          <w:b/>
          <w:color w:val="000000"/>
          <w:lang w:eastAsia="it-IT"/>
        </w:rPr>
        <w:t>modulo di richiesta d’iscrizione di gruppo</w:t>
      </w:r>
      <w:r w:rsidRPr="00D211F7">
        <w:rPr>
          <w:rFonts w:ascii="Times New Roman" w:eastAsia="Times New Roman" w:hAnsi="Times New Roman" w:cs="Times New Roman"/>
          <w:color w:val="000000"/>
          <w:lang w:eastAsia="it-IT"/>
        </w:rPr>
        <w:t xml:space="preserve"> in tutti i campi obbligatori, salvarlo sul pc e inviarlo a</w:t>
      </w:r>
      <w:r w:rsidRPr="00D211F7">
        <w:rPr>
          <w:rFonts w:ascii="Times New Roman" w:eastAsia="Times New Roman" w:hAnsi="Times New Roman" w:cs="Times New Roman"/>
          <w:b/>
          <w:bCs/>
          <w:color w:val="FF0000"/>
          <w:u w:val="single"/>
          <w:lang w:eastAsia="it-IT"/>
        </w:rPr>
        <w:t xml:space="preserve"> spagnolo.dele@istitutoleonedehon.it</w:t>
      </w:r>
      <w:r w:rsidRPr="00D211F7">
        <w:rPr>
          <w:rFonts w:ascii="Times New Roman" w:eastAsia="Times New Roman" w:hAnsi="Times New Roman" w:cs="Times New Roman"/>
          <w:color w:val="000000"/>
          <w:lang w:eastAsia="it-IT"/>
        </w:rPr>
        <w:t xml:space="preserve"> </w:t>
      </w:r>
      <w:r w:rsidRPr="00023A79">
        <w:rPr>
          <w:rFonts w:ascii="Times New Roman" w:eastAsia="Times New Roman" w:hAnsi="Times New Roman" w:cs="Times New Roman"/>
          <w:b/>
          <w:color w:val="000000"/>
          <w:u w:val="single"/>
          <w:lang w:eastAsia="it-IT"/>
        </w:rPr>
        <w:t xml:space="preserve">in </w:t>
      </w:r>
      <w:r w:rsidRPr="00023A79">
        <w:rPr>
          <w:rFonts w:ascii="Times New Roman" w:eastAsia="Times New Roman" w:hAnsi="Times New Roman" w:cs="Times New Roman"/>
          <w:b/>
          <w:bCs/>
          <w:color w:val="000000"/>
          <w:u w:val="single"/>
          <w:lang w:eastAsia="it-IT"/>
        </w:rPr>
        <w:t xml:space="preserve">formato </w:t>
      </w:r>
      <w:proofErr w:type="spellStart"/>
      <w:r w:rsidR="00D211F7" w:rsidRPr="00023A79">
        <w:rPr>
          <w:rFonts w:ascii="Times New Roman" w:eastAsia="Times New Roman" w:hAnsi="Times New Roman" w:cs="Times New Roman"/>
          <w:b/>
          <w:bCs/>
          <w:color w:val="000000"/>
          <w:u w:val="single"/>
          <w:lang w:eastAsia="it-IT"/>
        </w:rPr>
        <w:t>e</w:t>
      </w:r>
      <w:r w:rsidRPr="00023A79">
        <w:rPr>
          <w:rFonts w:ascii="Times New Roman" w:eastAsia="Times New Roman" w:hAnsi="Times New Roman" w:cs="Times New Roman"/>
          <w:b/>
          <w:bCs/>
          <w:color w:val="000000"/>
          <w:u w:val="single"/>
          <w:lang w:eastAsia="it-IT"/>
        </w:rPr>
        <w:t>xcel</w:t>
      </w:r>
      <w:proofErr w:type="spellEnd"/>
      <w:r w:rsidRPr="00023A79">
        <w:rPr>
          <w:rFonts w:ascii="Times New Roman" w:eastAsia="Times New Roman" w:hAnsi="Times New Roman" w:cs="Times New Roman"/>
          <w:color w:val="000000"/>
          <w:u w:val="single"/>
          <w:lang w:eastAsia="it-IT"/>
        </w:rPr>
        <w:t>.</w:t>
      </w:r>
      <w:r w:rsidRPr="00D211F7">
        <w:rPr>
          <w:rFonts w:ascii="Times New Roman" w:eastAsia="Times New Roman" w:hAnsi="Times New Roman" w:cs="Times New Roman"/>
          <w:color w:val="000000"/>
          <w:lang w:eastAsia="it-IT"/>
        </w:rPr>
        <w:t xml:space="preserve"> Il centro educativo si impegna a riportare accuratamente nell’elenco contenuto in questo modulo i dati personali dei singoli candidati, imprescindibili per l’accesso online al profilo personale dei candidati e la relativa consultazione online dei risultati su https://examenes.cervantes.es/, unitamente all’indirizzo di posta elettronica che ciascun candidato è tenuto a fornire nel proprio foglio d’iscrizione. Il centro educativo terrà conto che i dati forniti nel modulo d’iscrizione di gruppo devono essere </w:t>
      </w:r>
      <w:r w:rsidRPr="00023A79">
        <w:rPr>
          <w:rFonts w:ascii="Times New Roman" w:eastAsia="Times New Roman" w:hAnsi="Times New Roman" w:cs="Times New Roman"/>
          <w:b/>
          <w:color w:val="000000"/>
          <w:u w:val="single"/>
          <w:lang w:eastAsia="it-IT"/>
        </w:rPr>
        <w:t>in esatta corrispondenza con i dati riportati nei singoli fogli di iscrizione per ciascun candidato</w:t>
      </w:r>
      <w:r w:rsidRPr="00D211F7">
        <w:rPr>
          <w:rFonts w:ascii="Times New Roman" w:eastAsia="Times New Roman" w:hAnsi="Times New Roman" w:cs="Times New Roman"/>
          <w:color w:val="000000"/>
          <w:lang w:eastAsia="it-IT"/>
        </w:rPr>
        <w:t xml:space="preserve"> e nei documenti d’identità prodotti al centro d’esame.</w:t>
      </w:r>
    </w:p>
    <w:p w:rsidR="00662758" w:rsidRDefault="00662758" w:rsidP="00D211F7">
      <w:pPr>
        <w:jc w:val="both"/>
        <w:rPr>
          <w:rFonts w:ascii="Times New Roman" w:eastAsia="Times New Roman" w:hAnsi="Times New Roman" w:cs="Times New Roman"/>
          <w:color w:val="000000"/>
          <w:lang w:eastAsia="it-IT"/>
        </w:rPr>
      </w:pPr>
    </w:p>
    <w:p w:rsidR="00662758" w:rsidRDefault="00662758" w:rsidP="00D211F7">
      <w:pPr>
        <w:jc w:val="both"/>
        <w:rPr>
          <w:rFonts w:ascii="Times New Roman" w:eastAsia="Times New Roman" w:hAnsi="Times New Roman" w:cs="Times New Roman"/>
          <w:color w:val="000000"/>
          <w:lang w:eastAsia="it-IT"/>
        </w:rPr>
      </w:pPr>
      <w:r w:rsidRPr="009A3040">
        <w:rPr>
          <w:rFonts w:ascii="Times New Roman" w:eastAsia="Times New Roman" w:hAnsi="Times New Roman" w:cs="Times New Roman"/>
          <w:b/>
          <w:color w:val="000000"/>
          <w:u w:val="single"/>
          <w:lang w:eastAsia="it-IT"/>
        </w:rPr>
        <w:t>Per completare l’iscrizione</w:t>
      </w:r>
      <w:r>
        <w:rPr>
          <w:rFonts w:ascii="Times New Roman" w:eastAsia="Times New Roman" w:hAnsi="Times New Roman" w:cs="Times New Roman"/>
          <w:color w:val="000000"/>
          <w:lang w:eastAsia="it-IT"/>
        </w:rPr>
        <w:t xml:space="preserve">, il centro educativo è tenuto </w:t>
      </w:r>
      <w:r w:rsidR="008D21B6">
        <w:rPr>
          <w:rFonts w:ascii="Times New Roman" w:eastAsia="Times New Roman" w:hAnsi="Times New Roman" w:cs="Times New Roman"/>
          <w:color w:val="000000"/>
          <w:lang w:eastAsia="it-IT"/>
        </w:rPr>
        <w:t xml:space="preserve">a </w:t>
      </w:r>
      <w:r>
        <w:rPr>
          <w:rFonts w:ascii="Times New Roman" w:eastAsia="Times New Roman" w:hAnsi="Times New Roman" w:cs="Times New Roman"/>
          <w:color w:val="000000"/>
          <w:lang w:eastAsia="it-IT"/>
        </w:rPr>
        <w:t xml:space="preserve">inviare </w:t>
      </w:r>
      <w:r w:rsidR="00C845A4" w:rsidRPr="00C845A4">
        <w:rPr>
          <w:rFonts w:ascii="Times New Roman" w:eastAsia="Times New Roman" w:hAnsi="Times New Roman" w:cs="Times New Roman"/>
          <w:color w:val="000000"/>
          <w:u w:val="single"/>
          <w:lang w:eastAsia="it-IT"/>
        </w:rPr>
        <w:t>tramite posta raccomandata</w:t>
      </w:r>
      <w:r w:rsidR="00C845A4">
        <w:rPr>
          <w:rFonts w:ascii="Times New Roman" w:eastAsia="Times New Roman" w:hAnsi="Times New Roman" w:cs="Times New Roman"/>
          <w:color w:val="000000"/>
          <w:lang w:eastAsia="it-IT"/>
        </w:rPr>
        <w:t xml:space="preserve"> </w:t>
      </w:r>
      <w:r w:rsidR="009A3040">
        <w:rPr>
          <w:rFonts w:ascii="Times New Roman" w:eastAsia="Times New Roman" w:hAnsi="Times New Roman" w:cs="Times New Roman"/>
          <w:color w:val="000000"/>
          <w:lang w:eastAsia="it-IT"/>
        </w:rPr>
        <w:t>(</w:t>
      </w:r>
      <w:r w:rsidR="00023A79">
        <w:rPr>
          <w:rFonts w:ascii="Times New Roman" w:eastAsia="Times New Roman" w:hAnsi="Times New Roman" w:cs="Times New Roman"/>
          <w:color w:val="000000"/>
          <w:lang w:eastAsia="it-IT"/>
        </w:rPr>
        <w:t xml:space="preserve">o </w:t>
      </w:r>
      <w:r w:rsidR="008D21B6">
        <w:rPr>
          <w:rFonts w:ascii="Times New Roman" w:eastAsia="Times New Roman" w:hAnsi="Times New Roman" w:cs="Times New Roman"/>
          <w:color w:val="000000"/>
          <w:lang w:eastAsia="it-IT"/>
        </w:rPr>
        <w:t>consegnare</w:t>
      </w:r>
      <w:r>
        <w:rPr>
          <w:rFonts w:ascii="Times New Roman" w:eastAsia="Times New Roman" w:hAnsi="Times New Roman" w:cs="Times New Roman"/>
          <w:color w:val="000000"/>
          <w:lang w:eastAsia="it-IT"/>
        </w:rPr>
        <w:t xml:space="preserve"> di persona) all’Istituto Leone </w:t>
      </w:r>
      <w:proofErr w:type="spellStart"/>
      <w:r>
        <w:rPr>
          <w:rFonts w:ascii="Times New Roman" w:eastAsia="Times New Roman" w:hAnsi="Times New Roman" w:cs="Times New Roman"/>
          <w:color w:val="000000"/>
          <w:lang w:eastAsia="it-IT"/>
        </w:rPr>
        <w:t>Dehon</w:t>
      </w:r>
      <w:proofErr w:type="spellEnd"/>
      <w:r>
        <w:rPr>
          <w:rFonts w:ascii="Times New Roman" w:eastAsia="Times New Roman" w:hAnsi="Times New Roman" w:cs="Times New Roman"/>
          <w:color w:val="000000"/>
          <w:lang w:eastAsia="it-IT"/>
        </w:rPr>
        <w:t xml:space="preserve"> la seguente documentazione:</w:t>
      </w:r>
    </w:p>
    <w:p w:rsidR="00C845A4" w:rsidRDefault="00C845A4" w:rsidP="00662758">
      <w:pPr>
        <w:pStyle w:val="Paragrafoelenco"/>
        <w:numPr>
          <w:ilvl w:val="0"/>
          <w:numId w:val="6"/>
        </w:numPr>
        <w:jc w:val="both"/>
        <w:rPr>
          <w:rFonts w:ascii="Times New Roman" w:eastAsia="Times New Roman" w:hAnsi="Times New Roman" w:cs="Times New Roman"/>
          <w:color w:val="000000"/>
          <w:lang w:eastAsia="it-IT"/>
        </w:rPr>
      </w:pPr>
      <w:r w:rsidRPr="00C845A4">
        <w:rPr>
          <w:rFonts w:ascii="Times New Roman" w:eastAsia="Times New Roman" w:hAnsi="Times New Roman" w:cs="Times New Roman"/>
          <w:b/>
          <w:color w:val="000000"/>
          <w:lang w:eastAsia="it-IT"/>
        </w:rPr>
        <w:t xml:space="preserve">moduli d’iscrizione individuali </w:t>
      </w:r>
      <w:r>
        <w:rPr>
          <w:rFonts w:ascii="Times New Roman" w:eastAsia="Times New Roman" w:hAnsi="Times New Roman" w:cs="Times New Roman"/>
          <w:color w:val="000000"/>
          <w:lang w:eastAsia="it-IT"/>
        </w:rPr>
        <w:t xml:space="preserve">compilati e firmati da ciascun candidato. È sufficiente la prima pagina contenente i dati del candidato. </w:t>
      </w:r>
    </w:p>
    <w:p w:rsidR="00662758" w:rsidRPr="00662758" w:rsidRDefault="00C845A4" w:rsidP="00662758">
      <w:pPr>
        <w:pStyle w:val="Paragrafoelenco"/>
        <w:numPr>
          <w:ilvl w:val="0"/>
          <w:numId w:val="6"/>
        </w:numPr>
        <w:jc w:val="both"/>
        <w:rPr>
          <w:rFonts w:ascii="Times New Roman" w:eastAsia="Times New Roman" w:hAnsi="Times New Roman" w:cs="Times New Roman"/>
          <w:color w:val="000000"/>
          <w:lang w:eastAsia="it-IT"/>
        </w:rPr>
      </w:pPr>
      <w:r w:rsidRPr="00C845A4">
        <w:rPr>
          <w:rFonts w:ascii="Times New Roman" w:eastAsia="Times New Roman" w:hAnsi="Times New Roman" w:cs="Times New Roman"/>
          <w:b/>
          <w:color w:val="000000"/>
          <w:lang w:eastAsia="it-IT"/>
        </w:rPr>
        <w:t xml:space="preserve">copia dei documenti d’identità </w:t>
      </w:r>
      <w:r>
        <w:rPr>
          <w:rFonts w:ascii="Times New Roman" w:eastAsia="Times New Roman" w:hAnsi="Times New Roman" w:cs="Times New Roman"/>
          <w:color w:val="000000"/>
          <w:lang w:eastAsia="it-IT"/>
        </w:rPr>
        <w:t>in corso di validità di tutti i candidati (passaporto o carta d’identità).</w:t>
      </w:r>
      <w:r w:rsidR="00662758" w:rsidRPr="00662758">
        <w:rPr>
          <w:rFonts w:ascii="Times New Roman" w:eastAsia="Times New Roman" w:hAnsi="Times New Roman" w:cs="Times New Roman"/>
          <w:color w:val="000000"/>
          <w:lang w:eastAsia="it-IT"/>
        </w:rPr>
        <w:t xml:space="preserve"> </w:t>
      </w:r>
    </w:p>
    <w:p w:rsidR="001769BD" w:rsidRPr="00D211F7" w:rsidRDefault="001769BD" w:rsidP="00D211F7">
      <w:pPr>
        <w:jc w:val="both"/>
        <w:rPr>
          <w:rFonts w:ascii="Times New Roman" w:hAnsi="Times New Roman" w:cs="Times New Roman"/>
        </w:rPr>
      </w:pPr>
    </w:p>
    <w:p w:rsidR="00D211F7" w:rsidRPr="00880218" w:rsidRDefault="00880218" w:rsidP="00880218">
      <w:pPr>
        <w:jc w:val="both"/>
        <w:rPr>
          <w:rFonts w:ascii="Times New Roman" w:eastAsia="Times New Roman" w:hAnsi="Times New Roman" w:cs="Times New Roman"/>
          <w:b/>
          <w:bCs/>
          <w:color w:val="000000"/>
          <w:lang w:eastAsia="it-IT"/>
        </w:rPr>
      </w:pPr>
      <w:r>
        <w:rPr>
          <w:rFonts w:ascii="Times New Roman" w:eastAsia="Times New Roman" w:hAnsi="Times New Roman" w:cs="Times New Roman"/>
          <w:b/>
          <w:bCs/>
          <w:color w:val="000000"/>
          <w:lang w:eastAsia="it-IT"/>
        </w:rPr>
        <w:t>2)</w:t>
      </w:r>
      <w:r w:rsidR="00E77020">
        <w:rPr>
          <w:rFonts w:ascii="Times New Roman" w:eastAsia="Times New Roman" w:hAnsi="Times New Roman" w:cs="Times New Roman"/>
          <w:b/>
          <w:bCs/>
          <w:color w:val="000000"/>
          <w:lang w:eastAsia="it-IT"/>
        </w:rPr>
        <w:t xml:space="preserve"> </w:t>
      </w:r>
      <w:r w:rsidR="001769BD" w:rsidRPr="00880218">
        <w:rPr>
          <w:rFonts w:ascii="Times New Roman" w:eastAsia="Times New Roman" w:hAnsi="Times New Roman" w:cs="Times New Roman"/>
          <w:b/>
          <w:bCs/>
          <w:color w:val="000000"/>
          <w:lang w:eastAsia="it-IT"/>
        </w:rPr>
        <w:t>Date e termini della richiesta d’iscrizione di gruppo.</w:t>
      </w:r>
    </w:p>
    <w:p w:rsidR="00023A79" w:rsidRDefault="001769BD" w:rsidP="00D211F7">
      <w:pPr>
        <w:rPr>
          <w:rFonts w:ascii="Times New Roman" w:eastAsia="Times New Roman" w:hAnsi="Times New Roman" w:cs="Times New Roman"/>
          <w:b/>
          <w:bCs/>
          <w:color w:val="000000"/>
          <w:lang w:eastAsia="it-IT"/>
        </w:rPr>
      </w:pPr>
      <w:r w:rsidRPr="00D211F7">
        <w:rPr>
          <w:rFonts w:ascii="Times New Roman" w:eastAsia="Times New Roman" w:hAnsi="Times New Roman" w:cs="Times New Roman"/>
          <w:color w:val="000000"/>
          <w:lang w:eastAsia="it-IT"/>
        </w:rPr>
        <w:t>La richiesta deve essere inviata all’</w:t>
      </w:r>
      <w:r w:rsidRPr="00D211F7">
        <w:rPr>
          <w:rFonts w:ascii="Times New Roman" w:eastAsia="Times New Roman" w:hAnsi="Times New Roman" w:cs="Times New Roman"/>
          <w:b/>
          <w:bCs/>
          <w:color w:val="FF0000"/>
          <w:lang w:eastAsia="it-IT"/>
        </w:rPr>
        <w:t xml:space="preserve">Istituto Leone </w:t>
      </w:r>
      <w:proofErr w:type="spellStart"/>
      <w:r w:rsidRPr="00D211F7">
        <w:rPr>
          <w:rFonts w:ascii="Times New Roman" w:eastAsia="Times New Roman" w:hAnsi="Times New Roman" w:cs="Times New Roman"/>
          <w:b/>
          <w:bCs/>
          <w:color w:val="FF0000"/>
          <w:lang w:eastAsia="it-IT"/>
        </w:rPr>
        <w:t>Dehon</w:t>
      </w:r>
      <w:proofErr w:type="spellEnd"/>
      <w:r w:rsidRPr="00D211F7">
        <w:rPr>
          <w:rFonts w:ascii="Times New Roman" w:eastAsia="Times New Roman" w:hAnsi="Times New Roman" w:cs="Times New Roman"/>
          <w:color w:val="000000"/>
          <w:lang w:eastAsia="it-IT"/>
        </w:rPr>
        <w:t xml:space="preserve"> </w:t>
      </w:r>
      <w:r w:rsidRPr="00023A79">
        <w:rPr>
          <w:rFonts w:ascii="Times New Roman" w:eastAsia="Times New Roman" w:hAnsi="Times New Roman" w:cs="Times New Roman"/>
          <w:b/>
          <w:color w:val="000000"/>
          <w:lang w:eastAsia="it-IT"/>
        </w:rPr>
        <w:t>entro il termine ultimo perentorio fissato per ciascuna sessione d’esame, come di seguito specificato:</w:t>
      </w:r>
      <w:r w:rsidRPr="00D211F7">
        <w:rPr>
          <w:rFonts w:ascii="Times New Roman" w:eastAsia="Times New Roman" w:hAnsi="Times New Roman" w:cs="Times New Roman"/>
          <w:b/>
          <w:bCs/>
          <w:color w:val="000000"/>
          <w:lang w:eastAsia="it-IT"/>
        </w:rPr>
        <w:br/>
        <w:t xml:space="preserve">• </w:t>
      </w:r>
      <w:r w:rsidR="009E5899">
        <w:rPr>
          <w:rFonts w:ascii="Times New Roman" w:eastAsia="Times New Roman" w:hAnsi="Times New Roman" w:cs="Times New Roman"/>
          <w:b/>
          <w:bCs/>
          <w:color w:val="000000"/>
          <w:lang w:eastAsia="it-IT"/>
        </w:rPr>
        <w:t>s</w:t>
      </w:r>
      <w:r w:rsidRPr="00D211F7">
        <w:rPr>
          <w:rFonts w:ascii="Times New Roman" w:eastAsia="Times New Roman" w:hAnsi="Times New Roman" w:cs="Times New Roman"/>
          <w:b/>
          <w:bCs/>
          <w:color w:val="000000"/>
          <w:lang w:eastAsia="it-IT"/>
        </w:rPr>
        <w:t>essione di novembre: 4 ottobre 2023</w:t>
      </w:r>
    </w:p>
    <w:p w:rsidR="001769BD" w:rsidRPr="00D211F7" w:rsidRDefault="001769BD" w:rsidP="00D211F7">
      <w:pPr>
        <w:rPr>
          <w:rFonts w:ascii="Times New Roman" w:eastAsia="Times New Roman" w:hAnsi="Times New Roman" w:cs="Times New Roman"/>
          <w:color w:val="000000"/>
          <w:lang w:eastAsia="it-IT"/>
        </w:rPr>
      </w:pPr>
      <w:r w:rsidRPr="00D211F7">
        <w:rPr>
          <w:rFonts w:ascii="Times New Roman" w:eastAsia="Times New Roman" w:hAnsi="Times New Roman" w:cs="Times New Roman"/>
          <w:b/>
          <w:bCs/>
          <w:color w:val="000000"/>
          <w:lang w:eastAsia="it-IT"/>
        </w:rPr>
        <w:br/>
      </w:r>
      <w:r w:rsidRPr="00D211F7">
        <w:rPr>
          <w:rFonts w:ascii="Times New Roman" w:eastAsia="Times New Roman" w:hAnsi="Times New Roman" w:cs="Times New Roman"/>
          <w:color w:val="000000"/>
          <w:u w:val="single"/>
          <w:lang w:eastAsia="it-IT"/>
        </w:rPr>
        <w:t xml:space="preserve">Farà fede la data di </w:t>
      </w:r>
      <w:r w:rsidRPr="00023A79">
        <w:rPr>
          <w:rFonts w:ascii="Times New Roman" w:eastAsia="Times New Roman" w:hAnsi="Times New Roman" w:cs="Times New Roman"/>
          <w:b/>
          <w:color w:val="000000"/>
          <w:u w:val="single"/>
          <w:lang w:eastAsia="it-IT"/>
        </w:rPr>
        <w:t>ricezione registrata</w:t>
      </w:r>
      <w:r w:rsidRPr="00D211F7">
        <w:rPr>
          <w:rFonts w:ascii="Times New Roman" w:eastAsia="Times New Roman" w:hAnsi="Times New Roman" w:cs="Times New Roman"/>
          <w:color w:val="000000"/>
          <w:u w:val="single"/>
          <w:lang w:eastAsia="it-IT"/>
        </w:rPr>
        <w:t xml:space="preserve"> dal server di posta elettronica dell’Istituto Leone </w:t>
      </w:r>
      <w:proofErr w:type="spellStart"/>
      <w:r w:rsidRPr="00D211F7">
        <w:rPr>
          <w:rFonts w:ascii="Times New Roman" w:eastAsia="Times New Roman" w:hAnsi="Times New Roman" w:cs="Times New Roman"/>
          <w:color w:val="000000"/>
          <w:u w:val="single"/>
          <w:lang w:eastAsia="it-IT"/>
        </w:rPr>
        <w:t>Dehon</w:t>
      </w:r>
      <w:proofErr w:type="spellEnd"/>
      <w:r w:rsidRPr="00D211F7">
        <w:rPr>
          <w:rFonts w:ascii="Times New Roman" w:eastAsia="Times New Roman" w:hAnsi="Times New Roman" w:cs="Times New Roman"/>
          <w:color w:val="000000"/>
          <w:lang w:eastAsia="it-IT"/>
        </w:rPr>
        <w:t xml:space="preserve">. L’Istituto Leone </w:t>
      </w:r>
      <w:proofErr w:type="spellStart"/>
      <w:r w:rsidRPr="00D211F7">
        <w:rPr>
          <w:rFonts w:ascii="Times New Roman" w:eastAsia="Times New Roman" w:hAnsi="Times New Roman" w:cs="Times New Roman"/>
          <w:color w:val="000000"/>
          <w:lang w:eastAsia="it-IT"/>
        </w:rPr>
        <w:t>Dehon</w:t>
      </w:r>
      <w:proofErr w:type="spellEnd"/>
      <w:r w:rsidRPr="00D211F7">
        <w:rPr>
          <w:rFonts w:ascii="Times New Roman" w:eastAsia="Times New Roman" w:hAnsi="Times New Roman" w:cs="Times New Roman"/>
          <w:color w:val="000000"/>
          <w:lang w:eastAsia="it-IT"/>
        </w:rPr>
        <w:t xml:space="preserve"> si riserva il diritto di non accettare richieste di iscrizione di gruppo dopo il termine ultimo fissato per la relativa sessione d’esame, salvo nel caso di cause di forza maggiore.</w:t>
      </w:r>
    </w:p>
    <w:p w:rsidR="001769BD" w:rsidRPr="00D211F7" w:rsidRDefault="001769BD" w:rsidP="00D211F7">
      <w:pPr>
        <w:jc w:val="both"/>
        <w:rPr>
          <w:rFonts w:ascii="Times New Roman" w:hAnsi="Times New Roman" w:cs="Times New Roman"/>
        </w:rPr>
      </w:pPr>
    </w:p>
    <w:p w:rsidR="00D211F7" w:rsidRPr="00880218" w:rsidRDefault="00880218" w:rsidP="00880218">
      <w:pPr>
        <w:jc w:val="both"/>
        <w:rPr>
          <w:rFonts w:ascii="Times New Roman" w:eastAsia="Times New Roman" w:hAnsi="Times New Roman" w:cs="Times New Roman"/>
          <w:color w:val="000000"/>
          <w:lang w:eastAsia="it-IT"/>
        </w:rPr>
      </w:pPr>
      <w:r>
        <w:rPr>
          <w:rFonts w:ascii="Times New Roman" w:eastAsia="Times New Roman" w:hAnsi="Times New Roman" w:cs="Times New Roman"/>
          <w:b/>
          <w:bCs/>
          <w:color w:val="000000"/>
          <w:lang w:eastAsia="it-IT"/>
        </w:rPr>
        <w:t>3)</w:t>
      </w:r>
      <w:r w:rsidR="00E77020">
        <w:rPr>
          <w:rFonts w:ascii="Times New Roman" w:eastAsia="Times New Roman" w:hAnsi="Times New Roman" w:cs="Times New Roman"/>
          <w:b/>
          <w:bCs/>
          <w:color w:val="000000"/>
          <w:lang w:eastAsia="it-IT"/>
        </w:rPr>
        <w:t xml:space="preserve"> </w:t>
      </w:r>
      <w:r w:rsidR="001769BD" w:rsidRPr="00880218">
        <w:rPr>
          <w:rFonts w:ascii="Times New Roman" w:eastAsia="Times New Roman" w:hAnsi="Times New Roman" w:cs="Times New Roman"/>
          <w:b/>
          <w:bCs/>
          <w:color w:val="000000"/>
          <w:lang w:eastAsia="it-IT"/>
        </w:rPr>
        <w:t>Modifiche alla richiesta d’iscrizione di gruppo.</w:t>
      </w:r>
      <w:r w:rsidR="001769BD" w:rsidRPr="00880218">
        <w:rPr>
          <w:rFonts w:ascii="Times New Roman" w:eastAsia="Times New Roman" w:hAnsi="Times New Roman" w:cs="Times New Roman"/>
          <w:color w:val="000000"/>
          <w:lang w:eastAsia="it-IT"/>
        </w:rPr>
        <w:t xml:space="preserve"> </w:t>
      </w:r>
    </w:p>
    <w:p w:rsidR="001769BD" w:rsidRPr="00D211F7" w:rsidRDefault="001769BD" w:rsidP="00D211F7">
      <w:pPr>
        <w:jc w:val="both"/>
        <w:rPr>
          <w:rFonts w:ascii="Times New Roman" w:eastAsia="Times New Roman" w:hAnsi="Times New Roman" w:cs="Times New Roman"/>
          <w:color w:val="000000"/>
          <w:lang w:eastAsia="it-IT"/>
        </w:rPr>
      </w:pPr>
      <w:r w:rsidRPr="00D211F7">
        <w:rPr>
          <w:rFonts w:ascii="Times New Roman" w:eastAsia="Times New Roman" w:hAnsi="Times New Roman" w:cs="Times New Roman"/>
          <w:color w:val="000000"/>
          <w:lang w:eastAsia="it-IT"/>
        </w:rPr>
        <w:t xml:space="preserve">Il centro educativo potrà apportare modifiche alla propria richiesta </w:t>
      </w:r>
      <w:r w:rsidRPr="00D211F7">
        <w:rPr>
          <w:rFonts w:ascii="Times New Roman" w:eastAsia="Times New Roman" w:hAnsi="Times New Roman" w:cs="Times New Roman"/>
          <w:b/>
          <w:bCs/>
          <w:color w:val="000000"/>
          <w:lang w:eastAsia="it-IT"/>
        </w:rPr>
        <w:t>una sola volta e sempre entro una settimana dall’invio della richiesta</w:t>
      </w:r>
      <w:r w:rsidRPr="00D211F7">
        <w:rPr>
          <w:rFonts w:ascii="Times New Roman" w:eastAsia="Times New Roman" w:hAnsi="Times New Roman" w:cs="Times New Roman"/>
          <w:color w:val="000000"/>
          <w:lang w:eastAsia="it-IT"/>
        </w:rPr>
        <w:t>, sempre che non superi il termine ultimo perentorio fissato per ciascuna sessione d’esame. Superato il termine, la richiesta si riterrà confermata anche in assenza di comunicazione ufficiale da parte del centro educativo, il quale è impegnato ad abbonare tutte le quote d’iscrizione comprese nel modulo di richiesta d’iscrizione di gruppo.</w:t>
      </w:r>
    </w:p>
    <w:p w:rsidR="001769BD" w:rsidRPr="00D211F7" w:rsidRDefault="001769BD" w:rsidP="00D211F7">
      <w:pPr>
        <w:jc w:val="both"/>
        <w:rPr>
          <w:rFonts w:ascii="Times New Roman" w:hAnsi="Times New Roman" w:cs="Times New Roman"/>
        </w:rPr>
      </w:pPr>
    </w:p>
    <w:p w:rsidR="001769BD" w:rsidRPr="00D211F7" w:rsidRDefault="001769BD" w:rsidP="00D211F7">
      <w:pPr>
        <w:rPr>
          <w:rFonts w:ascii="Times New Roman" w:eastAsia="Times New Roman" w:hAnsi="Times New Roman" w:cs="Times New Roman"/>
          <w:color w:val="000000"/>
          <w:lang w:eastAsia="it-IT"/>
        </w:rPr>
      </w:pPr>
      <w:r w:rsidRPr="00D211F7">
        <w:rPr>
          <w:rFonts w:ascii="Times New Roman" w:eastAsia="Times New Roman" w:hAnsi="Times New Roman" w:cs="Times New Roman"/>
          <w:b/>
          <w:bCs/>
          <w:color w:val="000000"/>
          <w:lang w:eastAsia="it-IT"/>
        </w:rPr>
        <w:t xml:space="preserve">4) </w:t>
      </w:r>
      <w:r w:rsidR="00D211F7" w:rsidRPr="00D211F7">
        <w:rPr>
          <w:rFonts w:ascii="Times New Roman" w:eastAsia="Times New Roman" w:hAnsi="Times New Roman" w:cs="Times New Roman"/>
          <w:b/>
          <w:bCs/>
          <w:color w:val="000000"/>
          <w:lang w:eastAsia="it-IT"/>
        </w:rPr>
        <w:t>Pagamento.</w:t>
      </w:r>
      <w:r w:rsidRPr="00D211F7">
        <w:rPr>
          <w:rFonts w:ascii="Times New Roman" w:eastAsia="Times New Roman" w:hAnsi="Times New Roman" w:cs="Times New Roman"/>
          <w:b/>
          <w:bCs/>
          <w:color w:val="000000"/>
          <w:lang w:eastAsia="it-IT"/>
        </w:rPr>
        <w:br/>
      </w:r>
      <w:r w:rsidRPr="00D211F7">
        <w:rPr>
          <w:rFonts w:ascii="Times New Roman" w:eastAsia="Times New Roman" w:hAnsi="Times New Roman" w:cs="Times New Roman"/>
          <w:color w:val="000000"/>
          <w:lang w:eastAsia="it-IT"/>
        </w:rPr>
        <w:t xml:space="preserve">Il centro educativo si impegna ad abbonare le quote d’iscrizione di tutti i candidati in </w:t>
      </w:r>
      <w:r w:rsidRPr="00D211F7">
        <w:rPr>
          <w:rFonts w:ascii="Times New Roman" w:eastAsia="Times New Roman" w:hAnsi="Times New Roman" w:cs="Times New Roman"/>
          <w:b/>
          <w:bCs/>
          <w:color w:val="000000"/>
          <w:lang w:eastAsia="it-IT"/>
        </w:rPr>
        <w:t>una singola soluzione tramite bonifico bancario</w:t>
      </w:r>
      <w:r w:rsidRPr="00D211F7">
        <w:rPr>
          <w:rFonts w:ascii="Times New Roman" w:eastAsia="Times New Roman" w:hAnsi="Times New Roman" w:cs="Times New Roman"/>
          <w:color w:val="000000"/>
          <w:lang w:eastAsia="it-IT"/>
        </w:rPr>
        <w:t>. Sarà responsabilità del centro educativo la ricezione degli importi dei singoli candidati.</w:t>
      </w:r>
    </w:p>
    <w:p w:rsidR="001769BD" w:rsidRPr="00D211F7" w:rsidRDefault="001769BD" w:rsidP="00D211F7">
      <w:pPr>
        <w:jc w:val="both"/>
        <w:rPr>
          <w:rFonts w:ascii="Times New Roman" w:hAnsi="Times New Roman" w:cs="Times New Roman"/>
        </w:rPr>
      </w:pPr>
    </w:p>
    <w:p w:rsidR="00880218" w:rsidRDefault="001769BD" w:rsidP="00D211F7">
      <w:pPr>
        <w:jc w:val="both"/>
        <w:rPr>
          <w:rFonts w:ascii="Times New Roman" w:eastAsia="Times New Roman" w:hAnsi="Times New Roman" w:cs="Times New Roman"/>
          <w:color w:val="000000"/>
          <w:lang w:eastAsia="it-IT"/>
        </w:rPr>
      </w:pPr>
      <w:r w:rsidRPr="00D211F7">
        <w:rPr>
          <w:rFonts w:ascii="Times New Roman" w:eastAsia="Times New Roman" w:hAnsi="Times New Roman" w:cs="Times New Roman"/>
          <w:b/>
          <w:bCs/>
          <w:color w:val="000000"/>
          <w:lang w:eastAsia="it-IT"/>
        </w:rPr>
        <w:t>5) Candidati con bisogni speciali.</w:t>
      </w:r>
      <w:r w:rsidRPr="00D211F7">
        <w:rPr>
          <w:rFonts w:ascii="Times New Roman" w:eastAsia="Times New Roman" w:hAnsi="Times New Roman" w:cs="Times New Roman"/>
          <w:color w:val="000000"/>
          <w:lang w:eastAsia="it-IT"/>
        </w:rPr>
        <w:t xml:space="preserve"> </w:t>
      </w:r>
    </w:p>
    <w:p w:rsidR="00880218" w:rsidRDefault="001769BD" w:rsidP="00D211F7">
      <w:pPr>
        <w:jc w:val="both"/>
        <w:rPr>
          <w:rFonts w:ascii="Times New Roman" w:eastAsia="Times New Roman" w:hAnsi="Times New Roman" w:cs="Times New Roman"/>
          <w:color w:val="000000"/>
          <w:lang w:eastAsia="it-IT"/>
        </w:rPr>
      </w:pPr>
      <w:r w:rsidRPr="00D211F7">
        <w:rPr>
          <w:rFonts w:ascii="Times New Roman" w:eastAsia="Times New Roman" w:hAnsi="Times New Roman" w:cs="Times New Roman"/>
          <w:color w:val="000000"/>
          <w:lang w:eastAsia="it-IT"/>
        </w:rPr>
        <w:t>È possibile richiedere l’applicazione di strumenti compensativi e dispensativi per i candidati con bisogni speciali, affinché possano sostenere l’esame in condizioni di pari opportunità. Le richieste di accomodamento dovranno essere inoltrate dal centro educativo insieme a questo modulo al centro d'esame</w:t>
      </w:r>
      <w:r w:rsidR="00AF0923">
        <w:rPr>
          <w:rFonts w:ascii="Times New Roman" w:eastAsia="Times New Roman" w:hAnsi="Times New Roman" w:cs="Times New Roman"/>
          <w:color w:val="000000"/>
          <w:lang w:eastAsia="it-IT"/>
        </w:rPr>
        <w:t>.</w:t>
      </w:r>
    </w:p>
    <w:p w:rsidR="00962B4C" w:rsidRPr="00AF0923" w:rsidRDefault="00962B4C" w:rsidP="00D211F7">
      <w:pPr>
        <w:jc w:val="both"/>
        <w:rPr>
          <w:rFonts w:ascii="Times New Roman" w:eastAsia="Times New Roman" w:hAnsi="Times New Roman" w:cs="Times New Roman"/>
          <w:color w:val="000000"/>
          <w:lang w:eastAsia="it-IT"/>
        </w:rPr>
      </w:pPr>
      <w:bookmarkStart w:id="0" w:name="_GoBack"/>
      <w:bookmarkEnd w:id="0"/>
    </w:p>
    <w:p w:rsidR="00880218" w:rsidRDefault="001769BD" w:rsidP="00D211F7">
      <w:pPr>
        <w:jc w:val="both"/>
        <w:rPr>
          <w:rFonts w:ascii="Times New Roman" w:eastAsia="Times New Roman" w:hAnsi="Times New Roman" w:cs="Times New Roman"/>
          <w:b/>
          <w:bCs/>
          <w:color w:val="000000"/>
          <w:lang w:eastAsia="it-IT"/>
        </w:rPr>
      </w:pPr>
      <w:r w:rsidRPr="00D211F7">
        <w:rPr>
          <w:rFonts w:ascii="Times New Roman" w:eastAsia="Times New Roman" w:hAnsi="Times New Roman" w:cs="Times New Roman"/>
          <w:b/>
          <w:bCs/>
          <w:color w:val="000000"/>
          <w:lang w:eastAsia="it-IT"/>
        </w:rPr>
        <w:t xml:space="preserve">6) Cancellazioni, rimborsi e spostamenti. </w:t>
      </w:r>
    </w:p>
    <w:p w:rsidR="001769BD" w:rsidRPr="00D211F7" w:rsidRDefault="001769BD" w:rsidP="00D211F7">
      <w:pPr>
        <w:jc w:val="both"/>
        <w:rPr>
          <w:rFonts w:ascii="Times New Roman" w:eastAsia="Times New Roman" w:hAnsi="Times New Roman" w:cs="Times New Roman"/>
          <w:color w:val="000000"/>
          <w:lang w:eastAsia="it-IT"/>
        </w:rPr>
      </w:pPr>
      <w:r w:rsidRPr="00D211F7">
        <w:rPr>
          <w:rFonts w:ascii="Times New Roman" w:eastAsia="Times New Roman" w:hAnsi="Times New Roman" w:cs="Times New Roman"/>
          <w:color w:val="000000"/>
          <w:lang w:eastAsia="it-IT"/>
        </w:rPr>
        <w:t>Per cancellazioni, rimborsi e spostamenti di sessione d’esame dei singoli candidati si fa riferimento alle condizioni contenute nel foglio d’iscrizione individuale, nel rispetto della normativa dell’</w:t>
      </w:r>
      <w:proofErr w:type="spellStart"/>
      <w:r w:rsidRPr="00D211F7">
        <w:rPr>
          <w:rFonts w:ascii="Times New Roman" w:eastAsia="Times New Roman" w:hAnsi="Times New Roman" w:cs="Times New Roman"/>
          <w:color w:val="000000"/>
          <w:lang w:eastAsia="it-IT"/>
        </w:rPr>
        <w:t>Instituto</w:t>
      </w:r>
      <w:proofErr w:type="spellEnd"/>
      <w:r w:rsidRPr="00D211F7">
        <w:rPr>
          <w:rFonts w:ascii="Times New Roman" w:eastAsia="Times New Roman" w:hAnsi="Times New Roman" w:cs="Times New Roman"/>
          <w:color w:val="000000"/>
          <w:lang w:eastAsia="it-IT"/>
        </w:rPr>
        <w:t xml:space="preserve"> Cervantes.</w:t>
      </w:r>
    </w:p>
    <w:p w:rsidR="001769BD" w:rsidRPr="00D211F7" w:rsidRDefault="001769BD" w:rsidP="00D211F7">
      <w:pPr>
        <w:jc w:val="both"/>
        <w:rPr>
          <w:rFonts w:ascii="Times New Roman" w:hAnsi="Times New Roman" w:cs="Times New Roman"/>
        </w:rPr>
      </w:pPr>
    </w:p>
    <w:p w:rsidR="00880218" w:rsidRDefault="001769BD" w:rsidP="00D211F7">
      <w:pPr>
        <w:jc w:val="both"/>
        <w:rPr>
          <w:rFonts w:ascii="Times New Roman" w:eastAsia="Times New Roman" w:hAnsi="Times New Roman" w:cs="Times New Roman"/>
          <w:color w:val="000000"/>
          <w:lang w:eastAsia="it-IT"/>
        </w:rPr>
      </w:pPr>
      <w:r w:rsidRPr="00D211F7">
        <w:rPr>
          <w:rFonts w:ascii="Times New Roman" w:eastAsia="Times New Roman" w:hAnsi="Times New Roman" w:cs="Times New Roman"/>
          <w:b/>
          <w:bCs/>
          <w:color w:val="000000"/>
          <w:lang w:eastAsia="it-IT"/>
        </w:rPr>
        <w:t>7) Prove scritte</w:t>
      </w:r>
      <w:r w:rsidR="009F222F">
        <w:rPr>
          <w:rFonts w:ascii="Times New Roman" w:eastAsia="Times New Roman" w:hAnsi="Times New Roman" w:cs="Times New Roman"/>
          <w:b/>
          <w:bCs/>
          <w:color w:val="000000"/>
          <w:lang w:eastAsia="it-IT"/>
        </w:rPr>
        <w:t xml:space="preserve"> e orali</w:t>
      </w:r>
      <w:r w:rsidRPr="00D211F7">
        <w:rPr>
          <w:rFonts w:ascii="Times New Roman" w:eastAsia="Times New Roman" w:hAnsi="Times New Roman" w:cs="Times New Roman"/>
          <w:b/>
          <w:bCs/>
          <w:color w:val="000000"/>
          <w:lang w:eastAsia="it-IT"/>
        </w:rPr>
        <w:t>.</w:t>
      </w:r>
      <w:r w:rsidRPr="00D211F7">
        <w:rPr>
          <w:rFonts w:ascii="Times New Roman" w:eastAsia="Times New Roman" w:hAnsi="Times New Roman" w:cs="Times New Roman"/>
          <w:color w:val="000000"/>
          <w:lang w:eastAsia="it-IT"/>
        </w:rPr>
        <w:t xml:space="preserve"> </w:t>
      </w:r>
    </w:p>
    <w:p w:rsidR="001769BD" w:rsidRPr="00D211F7" w:rsidRDefault="001769BD" w:rsidP="00D211F7">
      <w:pPr>
        <w:jc w:val="both"/>
        <w:rPr>
          <w:rFonts w:ascii="Times New Roman" w:eastAsia="Times New Roman" w:hAnsi="Times New Roman" w:cs="Times New Roman"/>
          <w:color w:val="000000"/>
          <w:lang w:eastAsia="it-IT"/>
        </w:rPr>
      </w:pPr>
      <w:r w:rsidRPr="00D211F7">
        <w:rPr>
          <w:rFonts w:ascii="Times New Roman" w:eastAsia="Times New Roman" w:hAnsi="Times New Roman" w:cs="Times New Roman"/>
          <w:color w:val="000000"/>
          <w:lang w:eastAsia="it-IT"/>
        </w:rPr>
        <w:t>La data della prova scritta è uguale per tutti i centri DELE nel mondo e pertanto non è soggetta a modifiche, correzioni o spostamenti.</w:t>
      </w:r>
      <w:r w:rsidR="00334862">
        <w:rPr>
          <w:rFonts w:ascii="Times New Roman" w:eastAsia="Times New Roman" w:hAnsi="Times New Roman" w:cs="Times New Roman"/>
          <w:color w:val="000000"/>
          <w:lang w:eastAsia="it-IT"/>
        </w:rPr>
        <w:t xml:space="preserve"> Il centro d’esame si riserva la facoltà di calendarizzare le prove orali a seconda delle proprie disponibilità e dei livelli richiesti, impegnandosi a tenere conto il vincolo del gruppo nei giorni precedenti o successivi alla prova scritta. </w:t>
      </w:r>
    </w:p>
    <w:p w:rsidR="001769BD" w:rsidRPr="00D211F7" w:rsidRDefault="001769BD" w:rsidP="00D211F7">
      <w:pPr>
        <w:jc w:val="both"/>
        <w:rPr>
          <w:rFonts w:ascii="Times New Roman" w:hAnsi="Times New Roman" w:cs="Times New Roman"/>
        </w:rPr>
      </w:pPr>
    </w:p>
    <w:p w:rsidR="00880218" w:rsidRDefault="001769BD" w:rsidP="00D211F7">
      <w:pPr>
        <w:jc w:val="both"/>
        <w:rPr>
          <w:rFonts w:ascii="Times New Roman" w:eastAsia="Times New Roman" w:hAnsi="Times New Roman" w:cs="Times New Roman"/>
          <w:b/>
          <w:bCs/>
          <w:color w:val="000000"/>
          <w:lang w:eastAsia="it-IT"/>
        </w:rPr>
      </w:pPr>
      <w:r w:rsidRPr="00D211F7">
        <w:rPr>
          <w:rFonts w:ascii="Times New Roman" w:eastAsia="Times New Roman" w:hAnsi="Times New Roman" w:cs="Times New Roman"/>
          <w:b/>
          <w:bCs/>
          <w:color w:val="000000"/>
          <w:lang w:eastAsia="it-IT"/>
        </w:rPr>
        <w:t xml:space="preserve">8) Profilo personale dei candidati. </w:t>
      </w:r>
    </w:p>
    <w:p w:rsidR="001769BD" w:rsidRPr="00D211F7" w:rsidRDefault="001769BD" w:rsidP="00D211F7">
      <w:pPr>
        <w:jc w:val="both"/>
        <w:rPr>
          <w:rFonts w:ascii="Times New Roman" w:eastAsia="Times New Roman" w:hAnsi="Times New Roman" w:cs="Times New Roman"/>
          <w:color w:val="000000"/>
          <w:lang w:eastAsia="it-IT"/>
        </w:rPr>
      </w:pPr>
      <w:r w:rsidRPr="00D211F7">
        <w:rPr>
          <w:rFonts w:ascii="Times New Roman" w:eastAsia="Times New Roman" w:hAnsi="Times New Roman" w:cs="Times New Roman"/>
          <w:color w:val="000000"/>
          <w:lang w:eastAsia="it-IT"/>
        </w:rPr>
        <w:t xml:space="preserve">Il centro educativo è tenuto a informare i singoli candidati della necessità di fornire il </w:t>
      </w:r>
      <w:r w:rsidRPr="00D211F7">
        <w:rPr>
          <w:rFonts w:ascii="Times New Roman" w:eastAsia="Times New Roman" w:hAnsi="Times New Roman" w:cs="Times New Roman"/>
          <w:b/>
          <w:bCs/>
          <w:color w:val="000000"/>
          <w:u w:val="single"/>
          <w:lang w:eastAsia="it-IT"/>
        </w:rPr>
        <w:t>proprio indirizzo di posta elettronica</w:t>
      </w:r>
      <w:r w:rsidRPr="00D211F7">
        <w:rPr>
          <w:rFonts w:ascii="Times New Roman" w:eastAsia="Times New Roman" w:hAnsi="Times New Roman" w:cs="Times New Roman"/>
          <w:color w:val="000000"/>
          <w:lang w:eastAsia="it-IT"/>
        </w:rPr>
        <w:t xml:space="preserve">, poiché i </w:t>
      </w:r>
      <w:r w:rsidRPr="00724C8D">
        <w:rPr>
          <w:rFonts w:ascii="Times New Roman" w:eastAsia="Times New Roman" w:hAnsi="Times New Roman" w:cs="Times New Roman"/>
          <w:color w:val="000000"/>
          <w:u w:val="single"/>
          <w:lang w:eastAsia="it-IT"/>
        </w:rPr>
        <w:t>risultati sono comunicati esclusivamente al candidato nel rispetto della privacy</w:t>
      </w:r>
      <w:r w:rsidRPr="00D211F7">
        <w:rPr>
          <w:rFonts w:ascii="Times New Roman" w:eastAsia="Times New Roman" w:hAnsi="Times New Roman" w:cs="Times New Roman"/>
          <w:color w:val="000000"/>
          <w:lang w:eastAsia="it-IT"/>
        </w:rPr>
        <w:t>. L’indirizzo di posta elettronica fornito pu</w:t>
      </w:r>
      <w:r w:rsidR="00D211F7">
        <w:rPr>
          <w:rFonts w:ascii="Times New Roman" w:eastAsia="Times New Roman" w:hAnsi="Times New Roman" w:cs="Times New Roman"/>
          <w:color w:val="000000"/>
          <w:lang w:eastAsia="it-IT"/>
        </w:rPr>
        <w:t>ò</w:t>
      </w:r>
      <w:r w:rsidRPr="00D211F7">
        <w:rPr>
          <w:rFonts w:ascii="Times New Roman" w:eastAsia="Times New Roman" w:hAnsi="Times New Roman" w:cs="Times New Roman"/>
          <w:color w:val="000000"/>
          <w:lang w:eastAsia="it-IT"/>
        </w:rPr>
        <w:t xml:space="preserve"> essere associato a un solo ed unico candidato.</w:t>
      </w:r>
    </w:p>
    <w:p w:rsidR="001769BD" w:rsidRPr="00D211F7" w:rsidRDefault="001769BD" w:rsidP="00D211F7">
      <w:pPr>
        <w:jc w:val="both"/>
        <w:rPr>
          <w:rFonts w:ascii="Times New Roman" w:hAnsi="Times New Roman" w:cs="Times New Roman"/>
        </w:rPr>
      </w:pPr>
    </w:p>
    <w:p w:rsidR="00880218" w:rsidRDefault="001769BD" w:rsidP="00D211F7">
      <w:pPr>
        <w:jc w:val="both"/>
        <w:rPr>
          <w:rFonts w:ascii="Times New Roman" w:eastAsia="Times New Roman" w:hAnsi="Times New Roman" w:cs="Times New Roman"/>
          <w:b/>
          <w:bCs/>
          <w:color w:val="000000"/>
          <w:lang w:eastAsia="it-IT"/>
        </w:rPr>
      </w:pPr>
      <w:r w:rsidRPr="00D211F7">
        <w:rPr>
          <w:rFonts w:ascii="Times New Roman" w:eastAsia="Times New Roman" w:hAnsi="Times New Roman" w:cs="Times New Roman"/>
          <w:b/>
          <w:bCs/>
          <w:color w:val="000000"/>
          <w:lang w:eastAsia="it-IT"/>
        </w:rPr>
        <w:t xml:space="preserve">9) Risultati degli esami DELE. </w:t>
      </w:r>
    </w:p>
    <w:p w:rsidR="001769BD" w:rsidRPr="00D211F7" w:rsidRDefault="001769BD" w:rsidP="00D211F7">
      <w:pPr>
        <w:jc w:val="both"/>
        <w:rPr>
          <w:rFonts w:ascii="Times New Roman" w:eastAsia="Times New Roman" w:hAnsi="Times New Roman" w:cs="Times New Roman"/>
          <w:color w:val="000000"/>
          <w:lang w:eastAsia="it-IT"/>
        </w:rPr>
      </w:pPr>
      <w:r w:rsidRPr="00D211F7">
        <w:rPr>
          <w:rFonts w:ascii="Times New Roman" w:eastAsia="Times New Roman" w:hAnsi="Times New Roman" w:cs="Times New Roman"/>
          <w:color w:val="000000"/>
          <w:lang w:eastAsia="it-IT"/>
        </w:rPr>
        <w:t>L’attestato con i risultati viene pubblicato all’incirca tre (3) mesi dopo l’espletamento delle prove d’esame. A tale proposito il singolo candidato (e non l’istituto scolastico) riceve un messaggio di posta elettronica da parte della sede centrale dell’</w:t>
      </w:r>
      <w:proofErr w:type="spellStart"/>
      <w:r w:rsidRPr="00D211F7">
        <w:rPr>
          <w:rFonts w:ascii="Times New Roman" w:eastAsia="Times New Roman" w:hAnsi="Times New Roman" w:cs="Times New Roman"/>
          <w:color w:val="000000"/>
          <w:lang w:eastAsia="it-IT"/>
        </w:rPr>
        <w:t>Instituto</w:t>
      </w:r>
      <w:proofErr w:type="spellEnd"/>
      <w:r w:rsidRPr="00D211F7">
        <w:rPr>
          <w:rFonts w:ascii="Times New Roman" w:eastAsia="Times New Roman" w:hAnsi="Times New Roman" w:cs="Times New Roman"/>
          <w:color w:val="000000"/>
          <w:lang w:eastAsia="it-IT"/>
        </w:rPr>
        <w:t xml:space="preserve"> Cervantes a Madrid. Gli attestati con i risultati sono consultabili e scaricabili online al seguente sito: </w:t>
      </w:r>
      <w:r w:rsidRPr="00D211F7">
        <w:rPr>
          <w:rFonts w:ascii="Times New Roman" w:eastAsia="Times New Roman" w:hAnsi="Times New Roman" w:cs="Times New Roman"/>
          <w:b/>
          <w:bCs/>
          <w:color w:val="000000"/>
          <w:lang w:eastAsia="it-IT"/>
        </w:rPr>
        <w:t>www.examenes.cervantes.es.</w:t>
      </w:r>
      <w:r w:rsidRPr="00D211F7">
        <w:rPr>
          <w:rFonts w:ascii="Times New Roman" w:eastAsia="Times New Roman" w:hAnsi="Times New Roman" w:cs="Times New Roman"/>
          <w:color w:val="000000"/>
          <w:lang w:eastAsia="it-IT"/>
        </w:rPr>
        <w:t xml:space="preserve"> L’attestato scaricabile riporta firma digitale dell’</w:t>
      </w:r>
      <w:proofErr w:type="spellStart"/>
      <w:r w:rsidRPr="00D211F7">
        <w:rPr>
          <w:rFonts w:ascii="Times New Roman" w:eastAsia="Times New Roman" w:hAnsi="Times New Roman" w:cs="Times New Roman"/>
          <w:color w:val="000000"/>
          <w:lang w:eastAsia="it-IT"/>
        </w:rPr>
        <w:t>Instituto</w:t>
      </w:r>
      <w:proofErr w:type="spellEnd"/>
      <w:r w:rsidRPr="00D211F7">
        <w:rPr>
          <w:rFonts w:ascii="Times New Roman" w:eastAsia="Times New Roman" w:hAnsi="Times New Roman" w:cs="Times New Roman"/>
          <w:color w:val="000000"/>
          <w:lang w:eastAsia="it-IT"/>
        </w:rPr>
        <w:t xml:space="preserve"> </w:t>
      </w:r>
      <w:r w:rsidR="00880218">
        <w:rPr>
          <w:rFonts w:ascii="Times New Roman" w:eastAsia="Times New Roman" w:hAnsi="Times New Roman" w:cs="Times New Roman"/>
          <w:color w:val="000000"/>
          <w:lang w:eastAsia="it-IT"/>
        </w:rPr>
        <w:t xml:space="preserve">Cervantes </w:t>
      </w:r>
      <w:r w:rsidRPr="00D211F7">
        <w:rPr>
          <w:rFonts w:ascii="Times New Roman" w:eastAsia="Times New Roman" w:hAnsi="Times New Roman" w:cs="Times New Roman"/>
          <w:color w:val="000000"/>
          <w:lang w:eastAsia="it-IT"/>
        </w:rPr>
        <w:t>e pertanto ha validità certificativa a tutti gli effetti.</w:t>
      </w:r>
    </w:p>
    <w:p w:rsidR="001769BD" w:rsidRPr="00D211F7" w:rsidRDefault="001769BD" w:rsidP="00D211F7">
      <w:pPr>
        <w:jc w:val="both"/>
        <w:rPr>
          <w:rFonts w:ascii="Times New Roman" w:hAnsi="Times New Roman" w:cs="Times New Roman"/>
        </w:rPr>
      </w:pPr>
    </w:p>
    <w:p w:rsidR="00880218" w:rsidRDefault="001769BD" w:rsidP="00D211F7">
      <w:pPr>
        <w:jc w:val="both"/>
        <w:rPr>
          <w:rFonts w:ascii="Times New Roman" w:eastAsia="Times New Roman" w:hAnsi="Times New Roman" w:cs="Times New Roman"/>
          <w:color w:val="000000"/>
          <w:lang w:eastAsia="it-IT"/>
        </w:rPr>
      </w:pPr>
      <w:r w:rsidRPr="00D211F7">
        <w:rPr>
          <w:rFonts w:ascii="Times New Roman" w:eastAsia="Times New Roman" w:hAnsi="Times New Roman" w:cs="Times New Roman"/>
          <w:b/>
          <w:bCs/>
          <w:color w:val="000000"/>
          <w:lang w:eastAsia="it-IT"/>
        </w:rPr>
        <w:t>10) Diplomi.</w:t>
      </w:r>
      <w:r w:rsidRPr="00D211F7">
        <w:rPr>
          <w:rFonts w:ascii="Times New Roman" w:eastAsia="Times New Roman" w:hAnsi="Times New Roman" w:cs="Times New Roman"/>
          <w:color w:val="000000"/>
          <w:lang w:eastAsia="it-IT"/>
        </w:rPr>
        <w:t xml:space="preserve"> </w:t>
      </w:r>
    </w:p>
    <w:p w:rsidR="001769BD" w:rsidRPr="00D211F7" w:rsidRDefault="001769BD" w:rsidP="00D211F7">
      <w:pPr>
        <w:jc w:val="both"/>
        <w:rPr>
          <w:rFonts w:ascii="Times New Roman" w:eastAsia="Times New Roman" w:hAnsi="Times New Roman" w:cs="Times New Roman"/>
          <w:color w:val="000000"/>
          <w:lang w:eastAsia="it-IT"/>
        </w:rPr>
      </w:pPr>
      <w:r w:rsidRPr="00D211F7">
        <w:rPr>
          <w:rFonts w:ascii="Times New Roman" w:eastAsia="Times New Roman" w:hAnsi="Times New Roman" w:cs="Times New Roman"/>
          <w:color w:val="000000"/>
          <w:lang w:eastAsia="it-IT"/>
        </w:rPr>
        <w:t xml:space="preserve">I diplomi cartacei sono documenti ufficiali dello Stato spagnolo rilasciati dalla Real Casa de la </w:t>
      </w:r>
      <w:proofErr w:type="spellStart"/>
      <w:r w:rsidRPr="00D211F7">
        <w:rPr>
          <w:rFonts w:ascii="Times New Roman" w:eastAsia="Times New Roman" w:hAnsi="Times New Roman" w:cs="Times New Roman"/>
          <w:color w:val="000000"/>
          <w:lang w:eastAsia="it-IT"/>
        </w:rPr>
        <w:t>Moneda</w:t>
      </w:r>
      <w:proofErr w:type="spellEnd"/>
      <w:r w:rsidRPr="00D211F7">
        <w:rPr>
          <w:rFonts w:ascii="Times New Roman" w:eastAsia="Times New Roman" w:hAnsi="Times New Roman" w:cs="Times New Roman"/>
          <w:color w:val="000000"/>
          <w:lang w:eastAsia="it-IT"/>
        </w:rPr>
        <w:t xml:space="preserve"> (Zecca dello Stato) e successivamente recapitati al centro DELE circa otto (8) mesi dall’espletamento delle prove d’esame. </w:t>
      </w:r>
    </w:p>
    <w:p w:rsidR="001769BD" w:rsidRPr="00D211F7" w:rsidRDefault="001769BD" w:rsidP="00D211F7">
      <w:pPr>
        <w:jc w:val="both"/>
        <w:rPr>
          <w:rFonts w:ascii="Times New Roman" w:hAnsi="Times New Roman" w:cs="Times New Roman"/>
        </w:rPr>
      </w:pPr>
    </w:p>
    <w:tbl>
      <w:tblPr>
        <w:tblW w:w="7041" w:type="dxa"/>
        <w:tblCellMar>
          <w:left w:w="70" w:type="dxa"/>
          <w:right w:w="70" w:type="dxa"/>
        </w:tblCellMar>
        <w:tblLook w:val="04A0" w:firstRow="1" w:lastRow="0" w:firstColumn="1" w:lastColumn="0" w:noHBand="0" w:noVBand="1"/>
      </w:tblPr>
      <w:tblGrid>
        <w:gridCol w:w="3617"/>
        <w:gridCol w:w="365"/>
        <w:gridCol w:w="146"/>
        <w:gridCol w:w="146"/>
        <w:gridCol w:w="146"/>
        <w:gridCol w:w="200"/>
        <w:gridCol w:w="807"/>
        <w:gridCol w:w="807"/>
        <w:gridCol w:w="807"/>
      </w:tblGrid>
      <w:tr w:rsidR="00880218" w:rsidRPr="00D211F7" w:rsidTr="00880218">
        <w:trPr>
          <w:trHeight w:val="280"/>
        </w:trPr>
        <w:tc>
          <w:tcPr>
            <w:tcW w:w="4420" w:type="dxa"/>
            <w:gridSpan w:val="5"/>
            <w:tcBorders>
              <w:top w:val="nil"/>
              <w:left w:val="nil"/>
              <w:bottom w:val="nil"/>
              <w:right w:val="nil"/>
            </w:tcBorders>
            <w:shd w:val="clear" w:color="auto" w:fill="auto"/>
            <w:noWrap/>
            <w:vAlign w:val="bottom"/>
          </w:tcPr>
          <w:p w:rsidR="00880218" w:rsidRDefault="00880218" w:rsidP="00880218">
            <w:pPr>
              <w:rPr>
                <w:rFonts w:ascii="Times New Roman" w:eastAsia="Times New Roman" w:hAnsi="Times New Roman" w:cs="Times New Roman"/>
                <w:color w:val="000000"/>
                <w:lang w:eastAsia="it-IT"/>
              </w:rPr>
            </w:pPr>
          </w:p>
          <w:p w:rsidR="00880218" w:rsidRDefault="00880218" w:rsidP="00880218">
            <w:pPr>
              <w:rPr>
                <w:rFonts w:ascii="Times New Roman" w:eastAsia="Times New Roman" w:hAnsi="Times New Roman" w:cs="Times New Roman"/>
                <w:color w:val="000000"/>
                <w:lang w:eastAsia="it-IT"/>
              </w:rPr>
            </w:pPr>
          </w:p>
          <w:p w:rsidR="00880218" w:rsidRDefault="00880218" w:rsidP="00880218">
            <w:pPr>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Luogo, data ________________________</w:t>
            </w:r>
          </w:p>
          <w:p w:rsidR="00880218" w:rsidRDefault="00880218" w:rsidP="00880218">
            <w:pPr>
              <w:rPr>
                <w:rFonts w:ascii="Times New Roman" w:eastAsia="Times New Roman" w:hAnsi="Times New Roman" w:cs="Times New Roman"/>
                <w:color w:val="000000"/>
                <w:lang w:eastAsia="it-IT"/>
              </w:rPr>
            </w:pPr>
          </w:p>
          <w:p w:rsidR="00880218" w:rsidRDefault="00880218" w:rsidP="00880218">
            <w:pPr>
              <w:rPr>
                <w:rFonts w:ascii="Times New Roman" w:eastAsia="Times New Roman" w:hAnsi="Times New Roman" w:cs="Times New Roman"/>
                <w:color w:val="000000"/>
                <w:lang w:eastAsia="it-IT"/>
              </w:rPr>
            </w:pPr>
          </w:p>
          <w:p w:rsidR="00880218" w:rsidRDefault="00880218" w:rsidP="00880218">
            <w:pPr>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Firma</w:t>
            </w:r>
            <w:r w:rsidR="000D60F5">
              <w:rPr>
                <w:rFonts w:ascii="Times New Roman" w:eastAsia="Times New Roman" w:hAnsi="Times New Roman" w:cs="Times New Roman"/>
                <w:color w:val="000000"/>
                <w:lang w:eastAsia="it-IT"/>
              </w:rPr>
              <w:t xml:space="preserve"> e timbro </w:t>
            </w:r>
            <w:r>
              <w:rPr>
                <w:rFonts w:ascii="Times New Roman" w:eastAsia="Times New Roman" w:hAnsi="Times New Roman" w:cs="Times New Roman"/>
                <w:color w:val="000000"/>
                <w:lang w:eastAsia="it-IT"/>
              </w:rPr>
              <w:t>______________________</w:t>
            </w:r>
          </w:p>
          <w:p w:rsidR="00880218" w:rsidRPr="000D60F5" w:rsidRDefault="00880218" w:rsidP="00880218">
            <w:pPr>
              <w:rPr>
                <w:rFonts w:ascii="Times New Roman" w:eastAsia="Times New Roman" w:hAnsi="Times New Roman" w:cs="Times New Roman"/>
                <w:color w:val="000000"/>
                <w:lang w:eastAsia="it-IT"/>
              </w:rPr>
            </w:pPr>
          </w:p>
        </w:tc>
        <w:tc>
          <w:tcPr>
            <w:tcW w:w="200" w:type="dxa"/>
            <w:tcBorders>
              <w:top w:val="nil"/>
              <w:left w:val="nil"/>
              <w:bottom w:val="nil"/>
              <w:right w:val="nil"/>
            </w:tcBorders>
            <w:shd w:val="clear" w:color="auto" w:fill="auto"/>
            <w:noWrap/>
            <w:vAlign w:val="bottom"/>
          </w:tcPr>
          <w:p w:rsidR="00880218" w:rsidRPr="00D211F7" w:rsidRDefault="00880218" w:rsidP="00880218">
            <w:pPr>
              <w:rPr>
                <w:rFonts w:ascii="Times New Roman" w:eastAsia="Times New Roman" w:hAnsi="Times New Roman" w:cs="Times New Roman"/>
                <w:color w:val="000000"/>
                <w:lang w:eastAsia="it-IT"/>
              </w:rPr>
            </w:pPr>
          </w:p>
        </w:tc>
        <w:tc>
          <w:tcPr>
            <w:tcW w:w="2421" w:type="dxa"/>
            <w:gridSpan w:val="3"/>
            <w:tcBorders>
              <w:top w:val="nil"/>
              <w:left w:val="nil"/>
              <w:bottom w:val="nil"/>
              <w:right w:val="nil"/>
            </w:tcBorders>
            <w:shd w:val="clear" w:color="auto" w:fill="auto"/>
            <w:noWrap/>
            <w:vAlign w:val="bottom"/>
          </w:tcPr>
          <w:p w:rsidR="00880218" w:rsidRPr="00D211F7" w:rsidRDefault="00880218" w:rsidP="00880218">
            <w:pPr>
              <w:rPr>
                <w:rFonts w:ascii="Times New Roman" w:eastAsia="Times New Roman" w:hAnsi="Times New Roman" w:cs="Times New Roman"/>
                <w:color w:val="000000"/>
                <w:lang w:eastAsia="it-IT"/>
              </w:rPr>
            </w:pPr>
          </w:p>
        </w:tc>
      </w:tr>
      <w:tr w:rsidR="001769BD" w:rsidRPr="00D211F7" w:rsidTr="00880218">
        <w:trPr>
          <w:trHeight w:val="280"/>
        </w:trPr>
        <w:tc>
          <w:tcPr>
            <w:tcW w:w="3617" w:type="dxa"/>
            <w:tcBorders>
              <w:top w:val="nil"/>
              <w:left w:val="nil"/>
              <w:bottom w:val="nil"/>
              <w:right w:val="nil"/>
            </w:tcBorders>
            <w:shd w:val="clear" w:color="auto" w:fill="auto"/>
            <w:vAlign w:val="bottom"/>
            <w:hideMark/>
          </w:tcPr>
          <w:p w:rsidR="001769BD" w:rsidRPr="00D211F7" w:rsidRDefault="001769BD" w:rsidP="00D211F7">
            <w:pPr>
              <w:jc w:val="both"/>
              <w:rPr>
                <w:rFonts w:ascii="Times New Roman" w:eastAsia="Times New Roman" w:hAnsi="Times New Roman" w:cs="Times New Roman"/>
                <w:color w:val="000000"/>
                <w:lang w:eastAsia="it-IT"/>
              </w:rPr>
            </w:pPr>
          </w:p>
        </w:tc>
        <w:tc>
          <w:tcPr>
            <w:tcW w:w="365" w:type="dxa"/>
            <w:tcBorders>
              <w:top w:val="nil"/>
              <w:left w:val="nil"/>
              <w:bottom w:val="nil"/>
              <w:right w:val="nil"/>
            </w:tcBorders>
            <w:shd w:val="clear" w:color="auto" w:fill="auto"/>
            <w:vAlign w:val="bottom"/>
            <w:hideMark/>
          </w:tcPr>
          <w:p w:rsidR="001769BD" w:rsidRPr="00D211F7" w:rsidRDefault="001769BD" w:rsidP="00D211F7">
            <w:pPr>
              <w:jc w:val="both"/>
              <w:rPr>
                <w:rFonts w:ascii="Times New Roman" w:eastAsia="Times New Roman" w:hAnsi="Times New Roman" w:cs="Times New Roman"/>
                <w:lang w:eastAsia="it-IT"/>
              </w:rPr>
            </w:pPr>
          </w:p>
        </w:tc>
        <w:tc>
          <w:tcPr>
            <w:tcW w:w="146" w:type="dxa"/>
            <w:tcBorders>
              <w:top w:val="nil"/>
              <w:left w:val="nil"/>
              <w:bottom w:val="nil"/>
              <w:right w:val="nil"/>
            </w:tcBorders>
            <w:shd w:val="clear" w:color="auto" w:fill="auto"/>
            <w:noWrap/>
            <w:vAlign w:val="bottom"/>
            <w:hideMark/>
          </w:tcPr>
          <w:p w:rsidR="001769BD" w:rsidRPr="00D211F7" w:rsidRDefault="001769BD" w:rsidP="00D211F7">
            <w:pPr>
              <w:jc w:val="both"/>
              <w:rPr>
                <w:rFonts w:ascii="Times New Roman" w:eastAsia="Times New Roman" w:hAnsi="Times New Roman" w:cs="Times New Roman"/>
                <w:lang w:eastAsia="it-IT"/>
              </w:rPr>
            </w:pPr>
          </w:p>
        </w:tc>
        <w:tc>
          <w:tcPr>
            <w:tcW w:w="146" w:type="dxa"/>
            <w:tcBorders>
              <w:top w:val="nil"/>
              <w:left w:val="nil"/>
              <w:bottom w:val="nil"/>
              <w:right w:val="nil"/>
            </w:tcBorders>
            <w:shd w:val="clear" w:color="auto" w:fill="auto"/>
            <w:noWrap/>
            <w:vAlign w:val="bottom"/>
            <w:hideMark/>
          </w:tcPr>
          <w:p w:rsidR="001769BD" w:rsidRPr="00D211F7" w:rsidRDefault="001769BD" w:rsidP="00D211F7">
            <w:pPr>
              <w:jc w:val="both"/>
              <w:rPr>
                <w:rFonts w:ascii="Times New Roman" w:eastAsia="Times New Roman" w:hAnsi="Times New Roman" w:cs="Times New Roman"/>
                <w:lang w:eastAsia="it-IT"/>
              </w:rPr>
            </w:pPr>
          </w:p>
        </w:tc>
        <w:tc>
          <w:tcPr>
            <w:tcW w:w="146" w:type="dxa"/>
            <w:tcBorders>
              <w:top w:val="nil"/>
              <w:left w:val="nil"/>
              <w:bottom w:val="nil"/>
              <w:right w:val="nil"/>
            </w:tcBorders>
            <w:shd w:val="clear" w:color="auto" w:fill="auto"/>
            <w:noWrap/>
            <w:vAlign w:val="bottom"/>
            <w:hideMark/>
          </w:tcPr>
          <w:p w:rsidR="001769BD" w:rsidRPr="00D211F7" w:rsidRDefault="001769BD" w:rsidP="00D211F7">
            <w:pPr>
              <w:jc w:val="both"/>
              <w:rPr>
                <w:rFonts w:ascii="Times New Roman" w:eastAsia="Times New Roman" w:hAnsi="Times New Roman" w:cs="Times New Roman"/>
                <w:lang w:eastAsia="it-IT"/>
              </w:rPr>
            </w:pPr>
          </w:p>
        </w:tc>
        <w:tc>
          <w:tcPr>
            <w:tcW w:w="200" w:type="dxa"/>
            <w:tcBorders>
              <w:top w:val="nil"/>
              <w:left w:val="nil"/>
              <w:bottom w:val="nil"/>
              <w:right w:val="nil"/>
            </w:tcBorders>
            <w:shd w:val="clear" w:color="auto" w:fill="auto"/>
            <w:noWrap/>
            <w:vAlign w:val="bottom"/>
            <w:hideMark/>
          </w:tcPr>
          <w:p w:rsidR="001769BD" w:rsidRPr="00D211F7" w:rsidRDefault="001769BD" w:rsidP="00D211F7">
            <w:pPr>
              <w:jc w:val="both"/>
              <w:rPr>
                <w:rFonts w:ascii="Times New Roman" w:eastAsia="Times New Roman" w:hAnsi="Times New Roman" w:cs="Times New Roman"/>
                <w:lang w:eastAsia="it-IT"/>
              </w:rPr>
            </w:pPr>
          </w:p>
        </w:tc>
        <w:tc>
          <w:tcPr>
            <w:tcW w:w="807" w:type="dxa"/>
            <w:tcBorders>
              <w:top w:val="nil"/>
              <w:left w:val="nil"/>
              <w:bottom w:val="nil"/>
              <w:right w:val="nil"/>
            </w:tcBorders>
            <w:shd w:val="clear" w:color="auto" w:fill="auto"/>
            <w:noWrap/>
            <w:vAlign w:val="bottom"/>
            <w:hideMark/>
          </w:tcPr>
          <w:p w:rsidR="001769BD" w:rsidRPr="00D211F7" w:rsidRDefault="001769BD" w:rsidP="00D211F7">
            <w:pPr>
              <w:jc w:val="both"/>
              <w:rPr>
                <w:rFonts w:ascii="Times New Roman" w:eastAsia="Times New Roman" w:hAnsi="Times New Roman" w:cs="Times New Roman"/>
                <w:lang w:eastAsia="it-IT"/>
              </w:rPr>
            </w:pPr>
          </w:p>
        </w:tc>
        <w:tc>
          <w:tcPr>
            <w:tcW w:w="807" w:type="dxa"/>
            <w:tcBorders>
              <w:top w:val="nil"/>
              <w:left w:val="nil"/>
              <w:bottom w:val="nil"/>
              <w:right w:val="nil"/>
            </w:tcBorders>
            <w:shd w:val="clear" w:color="auto" w:fill="auto"/>
            <w:noWrap/>
            <w:vAlign w:val="bottom"/>
            <w:hideMark/>
          </w:tcPr>
          <w:p w:rsidR="001769BD" w:rsidRPr="00D211F7" w:rsidRDefault="001769BD" w:rsidP="00D211F7">
            <w:pPr>
              <w:jc w:val="both"/>
              <w:rPr>
                <w:rFonts w:ascii="Times New Roman" w:eastAsia="Times New Roman" w:hAnsi="Times New Roman" w:cs="Times New Roman"/>
                <w:lang w:eastAsia="it-IT"/>
              </w:rPr>
            </w:pPr>
          </w:p>
        </w:tc>
        <w:tc>
          <w:tcPr>
            <w:tcW w:w="807" w:type="dxa"/>
            <w:tcBorders>
              <w:top w:val="nil"/>
              <w:left w:val="nil"/>
              <w:bottom w:val="nil"/>
              <w:right w:val="nil"/>
            </w:tcBorders>
            <w:shd w:val="clear" w:color="auto" w:fill="auto"/>
            <w:noWrap/>
            <w:vAlign w:val="bottom"/>
            <w:hideMark/>
          </w:tcPr>
          <w:p w:rsidR="001769BD" w:rsidRPr="00D211F7" w:rsidRDefault="001769BD" w:rsidP="00D211F7">
            <w:pPr>
              <w:jc w:val="both"/>
              <w:rPr>
                <w:rFonts w:ascii="Times New Roman" w:eastAsia="Times New Roman" w:hAnsi="Times New Roman" w:cs="Times New Roman"/>
                <w:lang w:eastAsia="it-IT"/>
              </w:rPr>
            </w:pPr>
          </w:p>
        </w:tc>
      </w:tr>
    </w:tbl>
    <w:p w:rsidR="001769BD" w:rsidRPr="00D211F7" w:rsidRDefault="001769BD" w:rsidP="00D211F7">
      <w:pPr>
        <w:jc w:val="both"/>
        <w:rPr>
          <w:rFonts w:ascii="Times New Roman" w:hAnsi="Times New Roman" w:cs="Times New Roman"/>
        </w:rPr>
      </w:pPr>
    </w:p>
    <w:sectPr w:rsidR="001769BD" w:rsidRPr="00D211F7" w:rsidSect="00A6171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11D2B"/>
    <w:multiLevelType w:val="hybridMultilevel"/>
    <w:tmpl w:val="A24EF67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019126D"/>
    <w:multiLevelType w:val="hybridMultilevel"/>
    <w:tmpl w:val="6276CB68"/>
    <w:lvl w:ilvl="0" w:tplc="9872DBC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6D249B"/>
    <w:multiLevelType w:val="hybridMultilevel"/>
    <w:tmpl w:val="476C8D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9C701AC"/>
    <w:multiLevelType w:val="hybridMultilevel"/>
    <w:tmpl w:val="708A00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522610D"/>
    <w:multiLevelType w:val="hybridMultilevel"/>
    <w:tmpl w:val="6B68CCC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ACB20A9"/>
    <w:multiLevelType w:val="hybridMultilevel"/>
    <w:tmpl w:val="FA949C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9BD"/>
    <w:rsid w:val="00023A79"/>
    <w:rsid w:val="00040B4D"/>
    <w:rsid w:val="000426F2"/>
    <w:rsid w:val="000D60F5"/>
    <w:rsid w:val="00132210"/>
    <w:rsid w:val="001769BD"/>
    <w:rsid w:val="00334862"/>
    <w:rsid w:val="00662758"/>
    <w:rsid w:val="00670296"/>
    <w:rsid w:val="00724C8D"/>
    <w:rsid w:val="00880218"/>
    <w:rsid w:val="008D21B6"/>
    <w:rsid w:val="00910858"/>
    <w:rsid w:val="00924428"/>
    <w:rsid w:val="00962B4C"/>
    <w:rsid w:val="009A3040"/>
    <w:rsid w:val="009E5899"/>
    <w:rsid w:val="009F222F"/>
    <w:rsid w:val="00A61714"/>
    <w:rsid w:val="00A67D67"/>
    <w:rsid w:val="00AF0923"/>
    <w:rsid w:val="00B62054"/>
    <w:rsid w:val="00C845A4"/>
    <w:rsid w:val="00D211F7"/>
    <w:rsid w:val="00E42D92"/>
    <w:rsid w:val="00E77020"/>
    <w:rsid w:val="00F40BAC"/>
    <w:rsid w:val="00FD44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E40A"/>
  <w14:defaultImageDpi w14:val="32767"/>
  <w15:chartTrackingRefBased/>
  <w15:docId w15:val="{9F6FABE9-7E8F-6547-BD3C-7874349B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21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984816">
      <w:bodyDiv w:val="1"/>
      <w:marLeft w:val="0"/>
      <w:marRight w:val="0"/>
      <w:marTop w:val="0"/>
      <w:marBottom w:val="0"/>
      <w:divBdr>
        <w:top w:val="none" w:sz="0" w:space="0" w:color="auto"/>
        <w:left w:val="none" w:sz="0" w:space="0" w:color="auto"/>
        <w:bottom w:val="none" w:sz="0" w:space="0" w:color="auto"/>
        <w:right w:val="none" w:sz="0" w:space="0" w:color="auto"/>
      </w:divBdr>
    </w:div>
    <w:div w:id="352076764">
      <w:bodyDiv w:val="1"/>
      <w:marLeft w:val="0"/>
      <w:marRight w:val="0"/>
      <w:marTop w:val="0"/>
      <w:marBottom w:val="0"/>
      <w:divBdr>
        <w:top w:val="none" w:sz="0" w:space="0" w:color="auto"/>
        <w:left w:val="none" w:sz="0" w:space="0" w:color="auto"/>
        <w:bottom w:val="none" w:sz="0" w:space="0" w:color="auto"/>
        <w:right w:val="none" w:sz="0" w:space="0" w:color="auto"/>
      </w:divBdr>
    </w:div>
    <w:div w:id="370148900">
      <w:bodyDiv w:val="1"/>
      <w:marLeft w:val="0"/>
      <w:marRight w:val="0"/>
      <w:marTop w:val="0"/>
      <w:marBottom w:val="0"/>
      <w:divBdr>
        <w:top w:val="none" w:sz="0" w:space="0" w:color="auto"/>
        <w:left w:val="none" w:sz="0" w:space="0" w:color="auto"/>
        <w:bottom w:val="none" w:sz="0" w:space="0" w:color="auto"/>
        <w:right w:val="none" w:sz="0" w:space="0" w:color="auto"/>
      </w:divBdr>
    </w:div>
    <w:div w:id="658971281">
      <w:bodyDiv w:val="1"/>
      <w:marLeft w:val="0"/>
      <w:marRight w:val="0"/>
      <w:marTop w:val="0"/>
      <w:marBottom w:val="0"/>
      <w:divBdr>
        <w:top w:val="none" w:sz="0" w:space="0" w:color="auto"/>
        <w:left w:val="none" w:sz="0" w:space="0" w:color="auto"/>
        <w:bottom w:val="none" w:sz="0" w:space="0" w:color="auto"/>
        <w:right w:val="none" w:sz="0" w:space="0" w:color="auto"/>
      </w:divBdr>
    </w:div>
    <w:div w:id="903178530">
      <w:bodyDiv w:val="1"/>
      <w:marLeft w:val="0"/>
      <w:marRight w:val="0"/>
      <w:marTop w:val="0"/>
      <w:marBottom w:val="0"/>
      <w:divBdr>
        <w:top w:val="none" w:sz="0" w:space="0" w:color="auto"/>
        <w:left w:val="none" w:sz="0" w:space="0" w:color="auto"/>
        <w:bottom w:val="none" w:sz="0" w:space="0" w:color="auto"/>
        <w:right w:val="none" w:sz="0" w:space="0" w:color="auto"/>
      </w:divBdr>
    </w:div>
    <w:div w:id="1166553636">
      <w:bodyDiv w:val="1"/>
      <w:marLeft w:val="0"/>
      <w:marRight w:val="0"/>
      <w:marTop w:val="0"/>
      <w:marBottom w:val="0"/>
      <w:divBdr>
        <w:top w:val="none" w:sz="0" w:space="0" w:color="auto"/>
        <w:left w:val="none" w:sz="0" w:space="0" w:color="auto"/>
        <w:bottom w:val="none" w:sz="0" w:space="0" w:color="auto"/>
        <w:right w:val="none" w:sz="0" w:space="0" w:color="auto"/>
      </w:divBdr>
    </w:div>
    <w:div w:id="1222206025">
      <w:bodyDiv w:val="1"/>
      <w:marLeft w:val="0"/>
      <w:marRight w:val="0"/>
      <w:marTop w:val="0"/>
      <w:marBottom w:val="0"/>
      <w:divBdr>
        <w:top w:val="none" w:sz="0" w:space="0" w:color="auto"/>
        <w:left w:val="none" w:sz="0" w:space="0" w:color="auto"/>
        <w:bottom w:val="none" w:sz="0" w:space="0" w:color="auto"/>
        <w:right w:val="none" w:sz="0" w:space="0" w:color="auto"/>
      </w:divBdr>
    </w:div>
    <w:div w:id="1358890256">
      <w:bodyDiv w:val="1"/>
      <w:marLeft w:val="0"/>
      <w:marRight w:val="0"/>
      <w:marTop w:val="0"/>
      <w:marBottom w:val="0"/>
      <w:divBdr>
        <w:top w:val="none" w:sz="0" w:space="0" w:color="auto"/>
        <w:left w:val="none" w:sz="0" w:space="0" w:color="auto"/>
        <w:bottom w:val="none" w:sz="0" w:space="0" w:color="auto"/>
        <w:right w:val="none" w:sz="0" w:space="0" w:color="auto"/>
      </w:divBdr>
    </w:div>
    <w:div w:id="1436048875">
      <w:bodyDiv w:val="1"/>
      <w:marLeft w:val="0"/>
      <w:marRight w:val="0"/>
      <w:marTop w:val="0"/>
      <w:marBottom w:val="0"/>
      <w:divBdr>
        <w:top w:val="none" w:sz="0" w:space="0" w:color="auto"/>
        <w:left w:val="none" w:sz="0" w:space="0" w:color="auto"/>
        <w:bottom w:val="none" w:sz="0" w:space="0" w:color="auto"/>
        <w:right w:val="none" w:sz="0" w:space="0" w:color="auto"/>
      </w:divBdr>
    </w:div>
    <w:div w:id="1681734707">
      <w:bodyDiv w:val="1"/>
      <w:marLeft w:val="0"/>
      <w:marRight w:val="0"/>
      <w:marTop w:val="0"/>
      <w:marBottom w:val="0"/>
      <w:divBdr>
        <w:top w:val="none" w:sz="0" w:space="0" w:color="auto"/>
        <w:left w:val="none" w:sz="0" w:space="0" w:color="auto"/>
        <w:bottom w:val="none" w:sz="0" w:space="0" w:color="auto"/>
        <w:right w:val="none" w:sz="0" w:space="0" w:color="auto"/>
      </w:divBdr>
    </w:div>
    <w:div w:id="2038457230">
      <w:bodyDiv w:val="1"/>
      <w:marLeft w:val="0"/>
      <w:marRight w:val="0"/>
      <w:marTop w:val="0"/>
      <w:marBottom w:val="0"/>
      <w:divBdr>
        <w:top w:val="none" w:sz="0" w:space="0" w:color="auto"/>
        <w:left w:val="none" w:sz="0" w:space="0" w:color="auto"/>
        <w:bottom w:val="none" w:sz="0" w:space="0" w:color="auto"/>
        <w:right w:val="none" w:sz="0" w:space="0" w:color="auto"/>
      </w:divBdr>
    </w:div>
    <w:div w:id="206795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811</Words>
  <Characters>4627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2023-09-12T10:38:00Z</dcterms:created>
  <dcterms:modified xsi:type="dcterms:W3CDTF">2023-09-12T10:38:00Z</dcterms:modified>
</cp:coreProperties>
</file>